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47" w:rsidRPr="00F91EB2" w:rsidRDefault="00465547" w:rsidP="003D5408">
      <w:pPr>
        <w:spacing w:before="60" w:after="60"/>
        <w:jc w:val="center"/>
        <w:outlineLvl w:val="0"/>
        <w:rPr>
          <w:b/>
          <w:bCs/>
          <w:lang w:eastAsia="lv-LV"/>
        </w:rPr>
      </w:pPr>
      <w:r w:rsidRPr="00F91EB2">
        <w:rPr>
          <w:b/>
          <w:bCs/>
        </w:rPr>
        <w:t>UZŅĒMUMA LĪGUMS</w:t>
      </w:r>
    </w:p>
    <w:p w:rsidR="00465547" w:rsidRPr="00F91EB2" w:rsidRDefault="00465547" w:rsidP="00465547">
      <w:pPr>
        <w:spacing w:before="60" w:after="60"/>
        <w:jc w:val="center"/>
        <w:outlineLvl w:val="0"/>
        <w:rPr>
          <w:sz w:val="23"/>
          <w:szCs w:val="23"/>
          <w:lang w:eastAsia="lv-LV"/>
        </w:rPr>
      </w:pPr>
      <w:r w:rsidRPr="00F91EB2">
        <w:rPr>
          <w:sz w:val="23"/>
          <w:szCs w:val="23"/>
        </w:rPr>
        <w:t>par kapličas rekonstrukcijas tehniskā projekta izstrādi un projekta autoruzraudzību</w:t>
      </w:r>
    </w:p>
    <w:p w:rsidR="00465547" w:rsidRPr="00F91EB2" w:rsidRDefault="00465547" w:rsidP="00465547">
      <w:pPr>
        <w:spacing w:before="60" w:after="60"/>
        <w:outlineLvl w:val="0"/>
        <w:rPr>
          <w:sz w:val="23"/>
          <w:szCs w:val="23"/>
          <w:lang w:eastAsia="lv-LV"/>
        </w:rPr>
      </w:pPr>
    </w:p>
    <w:p w:rsidR="00465547" w:rsidRPr="00F91EB2" w:rsidRDefault="00426519" w:rsidP="00465547">
      <w:pPr>
        <w:spacing w:before="60" w:after="60"/>
        <w:outlineLvl w:val="0"/>
        <w:rPr>
          <w:sz w:val="23"/>
          <w:szCs w:val="23"/>
          <w:lang w:eastAsia="lv-LV"/>
        </w:rPr>
      </w:pPr>
      <w:r w:rsidRPr="00F91EB2">
        <w:rPr>
          <w:sz w:val="23"/>
          <w:szCs w:val="23"/>
        </w:rPr>
        <w:t>Daugavpilī, 2014.gada</w:t>
      </w:r>
      <w:r w:rsidR="00EC64C5" w:rsidRPr="00F91EB2">
        <w:rPr>
          <w:sz w:val="23"/>
          <w:szCs w:val="23"/>
        </w:rPr>
        <w:t xml:space="preserve"> </w:t>
      </w:r>
      <w:r w:rsidR="003D5408" w:rsidRPr="00F91EB2">
        <w:rPr>
          <w:sz w:val="23"/>
          <w:szCs w:val="23"/>
        </w:rPr>
        <w:t>2</w:t>
      </w:r>
      <w:r w:rsidR="00BB0DFB" w:rsidRPr="00F91EB2">
        <w:rPr>
          <w:sz w:val="23"/>
          <w:szCs w:val="23"/>
        </w:rPr>
        <w:t>4</w:t>
      </w:r>
      <w:r w:rsidR="00EC64C5" w:rsidRPr="00F91EB2">
        <w:rPr>
          <w:sz w:val="23"/>
          <w:szCs w:val="23"/>
        </w:rPr>
        <w:t>.oktobrī</w:t>
      </w:r>
      <w:r w:rsidR="00465547" w:rsidRPr="00F91EB2">
        <w:rPr>
          <w:sz w:val="23"/>
          <w:szCs w:val="23"/>
        </w:rPr>
        <w:tab/>
      </w:r>
      <w:r w:rsidR="00465547" w:rsidRPr="00F91EB2">
        <w:rPr>
          <w:sz w:val="23"/>
          <w:szCs w:val="23"/>
        </w:rPr>
        <w:tab/>
      </w:r>
      <w:r w:rsidR="00465547" w:rsidRPr="00F91EB2">
        <w:rPr>
          <w:sz w:val="23"/>
          <w:szCs w:val="23"/>
        </w:rPr>
        <w:tab/>
      </w:r>
      <w:r w:rsidR="00465547" w:rsidRPr="00F91EB2">
        <w:rPr>
          <w:sz w:val="23"/>
          <w:szCs w:val="23"/>
        </w:rPr>
        <w:tab/>
      </w:r>
    </w:p>
    <w:p w:rsidR="00465547" w:rsidRPr="00F91EB2" w:rsidRDefault="00465547" w:rsidP="00465547">
      <w:pPr>
        <w:spacing w:before="60" w:after="60"/>
        <w:jc w:val="both"/>
        <w:outlineLvl w:val="0"/>
        <w:rPr>
          <w:sz w:val="23"/>
          <w:szCs w:val="23"/>
          <w:lang w:eastAsia="lv-LV"/>
        </w:rPr>
      </w:pPr>
      <w:bookmarkStart w:id="0" w:name="_GoBack"/>
      <w:bookmarkEnd w:id="0"/>
    </w:p>
    <w:p w:rsidR="00465547" w:rsidRPr="00F91EB2" w:rsidRDefault="00465547" w:rsidP="00465547">
      <w:pPr>
        <w:spacing w:before="60" w:after="60"/>
        <w:ind w:firstLine="513"/>
        <w:jc w:val="both"/>
        <w:outlineLvl w:val="0"/>
        <w:rPr>
          <w:sz w:val="23"/>
          <w:szCs w:val="23"/>
        </w:rPr>
      </w:pPr>
      <w:r w:rsidRPr="00F91EB2">
        <w:rPr>
          <w:b/>
          <w:sz w:val="23"/>
          <w:szCs w:val="23"/>
        </w:rPr>
        <w:t>Daugavpils pilsētas dome</w:t>
      </w:r>
      <w:r w:rsidR="00613932" w:rsidRPr="00F91EB2">
        <w:rPr>
          <w:sz w:val="23"/>
          <w:szCs w:val="23"/>
        </w:rPr>
        <w:t>, reģ.</w:t>
      </w:r>
      <w:r w:rsidRPr="00F91EB2">
        <w:rPr>
          <w:sz w:val="23"/>
          <w:szCs w:val="23"/>
        </w:rPr>
        <w:t>Nr.90000077325, Krišjāņa Valdemāra iela 1, D</w:t>
      </w:r>
      <w:r w:rsidR="00634348" w:rsidRPr="00F91EB2">
        <w:rPr>
          <w:sz w:val="23"/>
          <w:szCs w:val="23"/>
        </w:rPr>
        <w:t xml:space="preserve">augavpils, Domes izpilddirektores </w:t>
      </w:r>
      <w:r w:rsidR="00634348" w:rsidRPr="00F91EB2">
        <w:rPr>
          <w:b/>
          <w:sz w:val="23"/>
          <w:szCs w:val="23"/>
        </w:rPr>
        <w:t xml:space="preserve">Ingas </w:t>
      </w:r>
      <w:proofErr w:type="spellStart"/>
      <w:r w:rsidR="00634348" w:rsidRPr="00F91EB2">
        <w:rPr>
          <w:b/>
          <w:sz w:val="23"/>
          <w:szCs w:val="23"/>
        </w:rPr>
        <w:t>Goldbergas</w:t>
      </w:r>
      <w:proofErr w:type="spellEnd"/>
      <w:r w:rsidR="00634348" w:rsidRPr="00F91EB2">
        <w:rPr>
          <w:sz w:val="23"/>
          <w:szCs w:val="23"/>
        </w:rPr>
        <w:t xml:space="preserve"> </w:t>
      </w:r>
      <w:r w:rsidRPr="00F91EB2">
        <w:rPr>
          <w:sz w:val="23"/>
          <w:szCs w:val="23"/>
        </w:rPr>
        <w:t>personā, kur</w:t>
      </w:r>
      <w:r w:rsidR="00634348" w:rsidRPr="00F91EB2">
        <w:rPr>
          <w:sz w:val="23"/>
          <w:szCs w:val="23"/>
        </w:rPr>
        <w:t>a</w:t>
      </w:r>
      <w:r w:rsidRPr="00F91EB2">
        <w:rPr>
          <w:sz w:val="23"/>
          <w:szCs w:val="23"/>
        </w:rPr>
        <w:t xml:space="preserve"> rīkojas pamatojoties uz Daugavpils pilsētas domes 2005.gada 11.augusta saistošo noteikumu Nr.5 „Daugavpils pilsētas pašvaldības nolikums” 25.</w:t>
      </w:r>
      <w:r w:rsidRPr="00F91EB2">
        <w:rPr>
          <w:sz w:val="23"/>
          <w:szCs w:val="23"/>
          <w:vertAlign w:val="superscript"/>
        </w:rPr>
        <w:t>1</w:t>
      </w:r>
      <w:r w:rsidRPr="00F91EB2">
        <w:rPr>
          <w:sz w:val="23"/>
          <w:szCs w:val="23"/>
        </w:rPr>
        <w:t xml:space="preserve"> punkta pamata,</w:t>
      </w:r>
      <w:r w:rsidRPr="00F91EB2">
        <w:rPr>
          <w:color w:val="000000"/>
          <w:sz w:val="23"/>
          <w:szCs w:val="23"/>
        </w:rPr>
        <w:t xml:space="preserve"> (turpmāk – Pasūtītājs) no vienas puses, </w:t>
      </w:r>
      <w:r w:rsidRPr="00F91EB2">
        <w:rPr>
          <w:iCs/>
          <w:sz w:val="23"/>
          <w:szCs w:val="23"/>
        </w:rPr>
        <w:t>un</w:t>
      </w:r>
      <w:r w:rsidRPr="00F91EB2">
        <w:rPr>
          <w:sz w:val="23"/>
          <w:szCs w:val="23"/>
        </w:rPr>
        <w:t xml:space="preserve"> </w:t>
      </w:r>
    </w:p>
    <w:p w:rsidR="00465547" w:rsidRPr="00F91EB2" w:rsidRDefault="00613932" w:rsidP="00465547">
      <w:pPr>
        <w:spacing w:before="60" w:after="60"/>
        <w:ind w:firstLine="513"/>
        <w:jc w:val="both"/>
        <w:outlineLvl w:val="0"/>
        <w:rPr>
          <w:sz w:val="23"/>
          <w:szCs w:val="23"/>
        </w:rPr>
      </w:pPr>
      <w:r w:rsidRPr="00F91EB2">
        <w:rPr>
          <w:b/>
          <w:bCs/>
          <w:sz w:val="23"/>
          <w:szCs w:val="23"/>
        </w:rPr>
        <w:t xml:space="preserve">SIA </w:t>
      </w:r>
      <w:r w:rsidR="00465547" w:rsidRPr="00F91EB2">
        <w:rPr>
          <w:b/>
          <w:bCs/>
          <w:sz w:val="23"/>
          <w:szCs w:val="23"/>
        </w:rPr>
        <w:t>„</w:t>
      </w:r>
      <w:r w:rsidRPr="00F91EB2">
        <w:rPr>
          <w:b/>
          <w:bCs/>
          <w:sz w:val="23"/>
          <w:szCs w:val="23"/>
        </w:rPr>
        <w:t>REM PRO</w:t>
      </w:r>
      <w:r w:rsidR="00465547" w:rsidRPr="00F91EB2">
        <w:rPr>
          <w:b/>
          <w:bCs/>
          <w:sz w:val="23"/>
          <w:szCs w:val="23"/>
        </w:rPr>
        <w:t>”</w:t>
      </w:r>
      <w:r w:rsidR="00465547" w:rsidRPr="00F91EB2">
        <w:rPr>
          <w:sz w:val="23"/>
          <w:szCs w:val="23"/>
        </w:rPr>
        <w:t>, reģ.Nr</w:t>
      </w:r>
      <w:r w:rsidRPr="00F91EB2">
        <w:rPr>
          <w:sz w:val="23"/>
          <w:szCs w:val="23"/>
        </w:rPr>
        <w:t>.41503041904</w:t>
      </w:r>
      <w:r w:rsidR="00465547" w:rsidRPr="00F91EB2">
        <w:rPr>
          <w:sz w:val="23"/>
          <w:szCs w:val="23"/>
        </w:rPr>
        <w:t xml:space="preserve">, juridiskā adrese: </w:t>
      </w:r>
      <w:r w:rsidRPr="00F91EB2">
        <w:rPr>
          <w:sz w:val="23"/>
          <w:szCs w:val="23"/>
        </w:rPr>
        <w:t>Imantas iela 25, Daugavpils</w:t>
      </w:r>
      <w:r w:rsidR="00465547" w:rsidRPr="00F91EB2">
        <w:rPr>
          <w:sz w:val="23"/>
          <w:szCs w:val="23"/>
        </w:rPr>
        <w:t xml:space="preserve">, (turpmāk – Projektētājs), </w:t>
      </w:r>
      <w:r w:rsidRPr="00F91EB2">
        <w:rPr>
          <w:bCs/>
          <w:sz w:val="23"/>
          <w:szCs w:val="23"/>
        </w:rPr>
        <w:t>valdes locekļa</w:t>
      </w:r>
      <w:r w:rsidRPr="00F91EB2">
        <w:rPr>
          <w:b/>
          <w:bCs/>
          <w:sz w:val="23"/>
          <w:szCs w:val="23"/>
        </w:rPr>
        <w:t xml:space="preserve"> Mihaila </w:t>
      </w:r>
      <w:proofErr w:type="spellStart"/>
      <w:r w:rsidRPr="00F91EB2">
        <w:rPr>
          <w:b/>
          <w:bCs/>
          <w:sz w:val="23"/>
          <w:szCs w:val="23"/>
        </w:rPr>
        <w:t>Rjaboko</w:t>
      </w:r>
      <w:r w:rsidR="003D5408" w:rsidRPr="00F91EB2">
        <w:rPr>
          <w:b/>
          <w:bCs/>
          <w:sz w:val="23"/>
          <w:szCs w:val="23"/>
        </w:rPr>
        <w:t>n</w:t>
      </w:r>
      <w:r w:rsidRPr="00F91EB2">
        <w:rPr>
          <w:b/>
          <w:bCs/>
          <w:sz w:val="23"/>
          <w:szCs w:val="23"/>
        </w:rPr>
        <w:t>a</w:t>
      </w:r>
      <w:proofErr w:type="spellEnd"/>
      <w:r w:rsidRPr="00F91EB2">
        <w:rPr>
          <w:b/>
          <w:bCs/>
          <w:sz w:val="23"/>
          <w:szCs w:val="23"/>
        </w:rPr>
        <w:t xml:space="preserve"> </w:t>
      </w:r>
      <w:r w:rsidR="00465547" w:rsidRPr="00F91EB2">
        <w:rPr>
          <w:sz w:val="23"/>
          <w:szCs w:val="23"/>
        </w:rPr>
        <w:t>personā, kurš rīkojas saskaņā ar Statūtiem ar tiesībām pārstāvēt kapitālsabiedrību atsevišķi, no otras puses, bet abi kopā – “Puses „ vai “Līdzēji”,</w:t>
      </w:r>
    </w:p>
    <w:p w:rsidR="00465547" w:rsidRPr="00F91EB2" w:rsidRDefault="00465547" w:rsidP="00465547">
      <w:pPr>
        <w:spacing w:before="60" w:after="60"/>
        <w:ind w:firstLine="513"/>
        <w:jc w:val="both"/>
        <w:outlineLvl w:val="0"/>
        <w:rPr>
          <w:bCs/>
          <w:sz w:val="23"/>
          <w:szCs w:val="23"/>
        </w:rPr>
      </w:pPr>
      <w:r w:rsidRPr="00F91EB2">
        <w:rPr>
          <w:sz w:val="23"/>
          <w:szCs w:val="23"/>
        </w:rPr>
        <w:t xml:space="preserve">pamatojoties uz Iepirkuma komisijas 2014.gada </w:t>
      </w:r>
      <w:r w:rsidR="00613932" w:rsidRPr="00F91EB2">
        <w:rPr>
          <w:sz w:val="23"/>
          <w:szCs w:val="23"/>
        </w:rPr>
        <w:t>9.oktobra</w:t>
      </w:r>
      <w:r w:rsidR="00C030BD" w:rsidRPr="00F91EB2">
        <w:rPr>
          <w:sz w:val="23"/>
          <w:szCs w:val="23"/>
        </w:rPr>
        <w:t xml:space="preserve"> lēmumu iepirkumā „</w:t>
      </w:r>
      <w:r w:rsidRPr="00F91EB2">
        <w:rPr>
          <w:bCs/>
          <w:sz w:val="23"/>
          <w:szCs w:val="23"/>
        </w:rPr>
        <w:t>Kapličas 18.Novembra ielā 214, Daugavpilī rekonstrukcijas tehniskā projekta izstrāde</w:t>
      </w:r>
      <w:r w:rsidRPr="00F91EB2">
        <w:rPr>
          <w:sz w:val="23"/>
          <w:szCs w:val="23"/>
        </w:rPr>
        <w:t>”, identifikācijas</w:t>
      </w:r>
      <w:r w:rsidRPr="00F91EB2">
        <w:rPr>
          <w:bCs/>
          <w:sz w:val="23"/>
          <w:szCs w:val="23"/>
        </w:rPr>
        <w:t xml:space="preserve"> numurs</w:t>
      </w:r>
      <w:r w:rsidRPr="00F91EB2">
        <w:rPr>
          <w:bCs/>
          <w:kern w:val="2"/>
          <w:sz w:val="23"/>
          <w:szCs w:val="23"/>
        </w:rPr>
        <w:t xml:space="preserve"> </w:t>
      </w:r>
      <w:r w:rsidRPr="00F91EB2">
        <w:rPr>
          <w:bCs/>
          <w:sz w:val="23"/>
          <w:szCs w:val="23"/>
        </w:rPr>
        <w:t>DPD 2014/36</w:t>
      </w:r>
      <w:r w:rsidRPr="00F91EB2">
        <w:rPr>
          <w:sz w:val="23"/>
          <w:szCs w:val="23"/>
        </w:rPr>
        <w:t>, (turpmāk – Iepirkums) noslēdza savā starpā šāda satura līgumu (turpmāk – Līgums):</w:t>
      </w:r>
    </w:p>
    <w:p w:rsidR="003D5408" w:rsidRPr="00F91EB2" w:rsidRDefault="003D5408" w:rsidP="00465547">
      <w:pPr>
        <w:spacing w:before="60" w:after="60"/>
        <w:ind w:left="357"/>
        <w:jc w:val="center"/>
        <w:outlineLvl w:val="0"/>
        <w:rPr>
          <w:b/>
          <w:color w:val="000000"/>
          <w:sz w:val="23"/>
          <w:szCs w:val="23"/>
        </w:rPr>
      </w:pPr>
    </w:p>
    <w:p w:rsidR="00465547" w:rsidRPr="00F91EB2" w:rsidRDefault="00465547" w:rsidP="003D5408">
      <w:pPr>
        <w:pStyle w:val="ListParagraph"/>
        <w:numPr>
          <w:ilvl w:val="0"/>
          <w:numId w:val="4"/>
        </w:numPr>
        <w:spacing w:before="60" w:after="60"/>
        <w:ind w:left="709" w:hanging="352"/>
        <w:jc w:val="center"/>
        <w:outlineLvl w:val="0"/>
        <w:rPr>
          <w:b/>
          <w:color w:val="000000"/>
          <w:sz w:val="23"/>
          <w:szCs w:val="23"/>
        </w:rPr>
      </w:pPr>
      <w:r w:rsidRPr="00F91EB2">
        <w:rPr>
          <w:b/>
          <w:color w:val="000000"/>
          <w:sz w:val="23"/>
          <w:szCs w:val="23"/>
        </w:rPr>
        <w:t>Līguma priekšmets</w:t>
      </w:r>
    </w:p>
    <w:p w:rsidR="00465547" w:rsidRPr="00F91EB2" w:rsidRDefault="00465547" w:rsidP="00465547">
      <w:pPr>
        <w:numPr>
          <w:ilvl w:val="1"/>
          <w:numId w:val="1"/>
        </w:numPr>
        <w:overflowPunct w:val="0"/>
        <w:autoSpaceDE w:val="0"/>
        <w:spacing w:before="60" w:after="60"/>
        <w:jc w:val="both"/>
        <w:textAlignment w:val="baseline"/>
        <w:outlineLvl w:val="0"/>
        <w:rPr>
          <w:bCs/>
          <w:color w:val="000000"/>
          <w:sz w:val="23"/>
          <w:szCs w:val="23"/>
        </w:rPr>
      </w:pPr>
      <w:r w:rsidRPr="00F91EB2">
        <w:rPr>
          <w:color w:val="000000"/>
          <w:sz w:val="23"/>
          <w:szCs w:val="23"/>
        </w:rPr>
        <w:t xml:space="preserve">Pasūtītājs uzdod un </w:t>
      </w:r>
      <w:r w:rsidRPr="00F91EB2">
        <w:rPr>
          <w:bCs/>
          <w:sz w:val="23"/>
          <w:szCs w:val="23"/>
        </w:rPr>
        <w:t xml:space="preserve">apmaksā, bet </w:t>
      </w:r>
      <w:r w:rsidRPr="00F91EB2">
        <w:rPr>
          <w:color w:val="000000"/>
          <w:sz w:val="23"/>
          <w:szCs w:val="23"/>
        </w:rPr>
        <w:t xml:space="preserve">Projektētājs apņemas Līgumā noteiktajā kārtībā, termiņos un pienācīgā kvalitātē, ievērojot normatīvo aktu prasības, izstrādāt </w:t>
      </w:r>
      <w:r w:rsidRPr="00F91EB2">
        <w:rPr>
          <w:bCs/>
          <w:color w:val="000000"/>
          <w:sz w:val="23"/>
          <w:szCs w:val="23"/>
        </w:rPr>
        <w:t xml:space="preserve">Kapličas 18.Novembra ielā 214, Daugavpilī rekonstrukcijas </w:t>
      </w:r>
      <w:r w:rsidRPr="00F91EB2">
        <w:rPr>
          <w:b/>
          <w:bCs/>
          <w:color w:val="000000"/>
          <w:sz w:val="23"/>
          <w:szCs w:val="23"/>
        </w:rPr>
        <w:t xml:space="preserve">tehnisko projektu </w:t>
      </w:r>
      <w:r w:rsidRPr="00F91EB2">
        <w:rPr>
          <w:sz w:val="23"/>
          <w:szCs w:val="23"/>
        </w:rPr>
        <w:t>(turpmāk – Projekts), saskaņā ar šī Līguma noteikumiem, projektēšanas uzdevumu</w:t>
      </w:r>
      <w:r w:rsidRPr="00F91EB2">
        <w:rPr>
          <w:color w:val="000000"/>
          <w:sz w:val="23"/>
          <w:szCs w:val="23"/>
        </w:rPr>
        <w:t xml:space="preserve"> (</w:t>
      </w:r>
      <w:r w:rsidR="00EC64C5" w:rsidRPr="00F91EB2">
        <w:rPr>
          <w:color w:val="000000"/>
          <w:sz w:val="23"/>
          <w:szCs w:val="23"/>
        </w:rPr>
        <w:t>1</w:t>
      </w:r>
      <w:r w:rsidRPr="00F91EB2">
        <w:rPr>
          <w:color w:val="000000"/>
          <w:sz w:val="23"/>
          <w:szCs w:val="23"/>
        </w:rPr>
        <w:t>.pielikums), arhitektūras un plānošanas uzdevumu, tehniskajiem noteikumiem, topogrāfijas plānu, projektēšanas darbu grafiku (</w:t>
      </w:r>
      <w:r w:rsidR="00EC64C5" w:rsidRPr="00F91EB2">
        <w:rPr>
          <w:color w:val="000000"/>
          <w:sz w:val="23"/>
          <w:szCs w:val="23"/>
        </w:rPr>
        <w:t>2</w:t>
      </w:r>
      <w:r w:rsidRPr="00F91EB2">
        <w:rPr>
          <w:color w:val="000000"/>
          <w:sz w:val="23"/>
          <w:szCs w:val="23"/>
        </w:rPr>
        <w:t>.pielikums), piedāvājuma izmaksu sad</w:t>
      </w:r>
      <w:r w:rsidR="00EC64C5" w:rsidRPr="00F91EB2">
        <w:rPr>
          <w:color w:val="000000"/>
          <w:sz w:val="23"/>
          <w:szCs w:val="23"/>
        </w:rPr>
        <w:t>alījumu projektēšanas darbiem (3</w:t>
      </w:r>
      <w:r w:rsidRPr="00F91EB2">
        <w:rPr>
          <w:color w:val="000000"/>
          <w:sz w:val="23"/>
          <w:szCs w:val="23"/>
        </w:rPr>
        <w:t>.pielikums), Pasūtītāja atbildīgo amatpersonu norādījumiem un būvniecības laikā veikt izstrādātā Projekta autoruzraudzību.</w:t>
      </w:r>
    </w:p>
    <w:p w:rsidR="00465547" w:rsidRPr="00F91EB2" w:rsidRDefault="00465547" w:rsidP="00465547">
      <w:pPr>
        <w:numPr>
          <w:ilvl w:val="0"/>
          <w:numId w:val="2"/>
        </w:numPr>
        <w:tabs>
          <w:tab w:val="left" w:pos="720"/>
        </w:tabs>
        <w:overflowPunct w:val="0"/>
        <w:autoSpaceDE w:val="0"/>
        <w:spacing w:before="120" w:after="120"/>
        <w:ind w:left="1077"/>
        <w:jc w:val="center"/>
        <w:textAlignment w:val="baseline"/>
        <w:outlineLvl w:val="0"/>
        <w:rPr>
          <w:b/>
          <w:bCs/>
          <w:color w:val="000000"/>
          <w:sz w:val="23"/>
          <w:szCs w:val="23"/>
        </w:rPr>
      </w:pPr>
      <w:r w:rsidRPr="00F91EB2">
        <w:rPr>
          <w:b/>
          <w:bCs/>
          <w:color w:val="000000"/>
          <w:sz w:val="23"/>
          <w:szCs w:val="23"/>
        </w:rPr>
        <w:t>Darbu izpildes termiņš</w:t>
      </w:r>
    </w:p>
    <w:p w:rsidR="00465547" w:rsidRPr="00F91EB2" w:rsidRDefault="00465547" w:rsidP="00465547">
      <w:pPr>
        <w:tabs>
          <w:tab w:val="left" w:pos="720"/>
          <w:tab w:val="left" w:pos="1080"/>
        </w:tabs>
        <w:overflowPunct w:val="0"/>
        <w:autoSpaceDE w:val="0"/>
        <w:spacing w:before="60" w:after="60"/>
        <w:ind w:left="426" w:hanging="426"/>
        <w:jc w:val="both"/>
        <w:textAlignment w:val="baseline"/>
        <w:outlineLvl w:val="0"/>
        <w:rPr>
          <w:bCs/>
          <w:color w:val="000000"/>
          <w:sz w:val="23"/>
          <w:szCs w:val="23"/>
        </w:rPr>
      </w:pPr>
      <w:r w:rsidRPr="00F91EB2">
        <w:rPr>
          <w:bCs/>
          <w:color w:val="000000"/>
          <w:sz w:val="23"/>
          <w:szCs w:val="23"/>
        </w:rPr>
        <w:t xml:space="preserve">2.1. Projekta izstrāde, saskaņošana un nodošana veicama </w:t>
      </w:r>
      <w:r w:rsidRPr="00F91EB2">
        <w:rPr>
          <w:b/>
          <w:bCs/>
          <w:color w:val="000000"/>
          <w:sz w:val="23"/>
          <w:szCs w:val="23"/>
        </w:rPr>
        <w:t>90 (deviņdesmit</w:t>
      </w:r>
      <w:r w:rsidR="003D5408" w:rsidRPr="00F91EB2">
        <w:rPr>
          <w:b/>
          <w:bCs/>
          <w:color w:val="000000"/>
          <w:sz w:val="23"/>
          <w:szCs w:val="23"/>
        </w:rPr>
        <w:t>) kalendāro dienu</w:t>
      </w:r>
      <w:r w:rsidRPr="00F91EB2">
        <w:rPr>
          <w:bCs/>
          <w:color w:val="000000"/>
          <w:sz w:val="23"/>
          <w:szCs w:val="23"/>
        </w:rPr>
        <w:t xml:space="preserve"> laikā</w:t>
      </w:r>
      <w:r w:rsidRPr="00F91EB2">
        <w:rPr>
          <w:sz w:val="23"/>
          <w:szCs w:val="23"/>
        </w:rPr>
        <w:t xml:space="preserve"> </w:t>
      </w:r>
      <w:r w:rsidRPr="00F91EB2">
        <w:rPr>
          <w:bCs/>
          <w:color w:val="000000"/>
          <w:sz w:val="23"/>
          <w:szCs w:val="23"/>
        </w:rPr>
        <w:t>neieskaitot publiskās apspriešanas periodu.</w:t>
      </w:r>
    </w:p>
    <w:p w:rsidR="00465547" w:rsidRPr="00F91EB2" w:rsidRDefault="00465547" w:rsidP="00465547">
      <w:pPr>
        <w:tabs>
          <w:tab w:val="left" w:pos="720"/>
          <w:tab w:val="left" w:pos="1080"/>
        </w:tabs>
        <w:overflowPunct w:val="0"/>
        <w:autoSpaceDE w:val="0"/>
        <w:spacing w:before="60" w:after="60"/>
        <w:ind w:left="426" w:hanging="426"/>
        <w:textAlignment w:val="baseline"/>
        <w:outlineLvl w:val="0"/>
        <w:rPr>
          <w:bCs/>
          <w:color w:val="000000"/>
          <w:sz w:val="23"/>
          <w:szCs w:val="23"/>
        </w:rPr>
      </w:pPr>
      <w:r w:rsidRPr="00F91EB2">
        <w:rPr>
          <w:bCs/>
          <w:color w:val="000000"/>
          <w:sz w:val="23"/>
          <w:szCs w:val="23"/>
        </w:rPr>
        <w:t>2.2. Autoruzraudzības pakalpojumi sniedzami līdz objekta nodošanai ekspluatācijā.</w:t>
      </w:r>
    </w:p>
    <w:p w:rsidR="00465547" w:rsidRPr="00F91EB2" w:rsidRDefault="00465547" w:rsidP="00465547">
      <w:pPr>
        <w:numPr>
          <w:ilvl w:val="0"/>
          <w:numId w:val="2"/>
        </w:numPr>
        <w:tabs>
          <w:tab w:val="left" w:pos="720"/>
        </w:tabs>
        <w:overflowPunct w:val="0"/>
        <w:autoSpaceDE w:val="0"/>
        <w:spacing w:before="120" w:after="120"/>
        <w:ind w:left="1077"/>
        <w:jc w:val="center"/>
        <w:textAlignment w:val="baseline"/>
        <w:outlineLvl w:val="0"/>
        <w:rPr>
          <w:b/>
          <w:bCs/>
          <w:color w:val="000000"/>
          <w:sz w:val="23"/>
          <w:szCs w:val="23"/>
        </w:rPr>
      </w:pPr>
      <w:r w:rsidRPr="00F91EB2">
        <w:rPr>
          <w:b/>
          <w:color w:val="000000"/>
          <w:sz w:val="23"/>
          <w:szCs w:val="23"/>
        </w:rPr>
        <w:t xml:space="preserve"> Līguma summa un norēķinu kārtība</w:t>
      </w:r>
    </w:p>
    <w:p w:rsidR="00465547" w:rsidRPr="00F91EB2" w:rsidRDefault="00465547" w:rsidP="00465547">
      <w:pPr>
        <w:spacing w:before="60" w:after="60"/>
        <w:ind w:left="426" w:hanging="426"/>
        <w:jc w:val="both"/>
        <w:outlineLvl w:val="0"/>
        <w:rPr>
          <w:sz w:val="23"/>
          <w:szCs w:val="23"/>
        </w:rPr>
      </w:pPr>
      <w:r w:rsidRPr="00F91EB2">
        <w:rPr>
          <w:sz w:val="23"/>
          <w:szCs w:val="23"/>
        </w:rPr>
        <w:t xml:space="preserve">3.1. Līguma summa ir </w:t>
      </w:r>
      <w:r w:rsidR="00EC64C5" w:rsidRPr="00F91EB2">
        <w:rPr>
          <w:b/>
          <w:sz w:val="23"/>
          <w:szCs w:val="23"/>
        </w:rPr>
        <w:t>8333,00</w:t>
      </w:r>
      <w:r w:rsidRPr="00F91EB2">
        <w:rPr>
          <w:b/>
          <w:sz w:val="23"/>
          <w:szCs w:val="23"/>
        </w:rPr>
        <w:t xml:space="preserve"> EUR</w:t>
      </w:r>
      <w:r w:rsidR="00EC64C5" w:rsidRPr="00F91EB2">
        <w:rPr>
          <w:sz w:val="23"/>
          <w:szCs w:val="23"/>
        </w:rPr>
        <w:t xml:space="preserve"> (astoņi tūkstoši trīs simti trīsdesmit trīs </w:t>
      </w:r>
      <w:r w:rsidR="00EC64C5" w:rsidRPr="00F91EB2">
        <w:rPr>
          <w:i/>
          <w:sz w:val="23"/>
          <w:szCs w:val="23"/>
        </w:rPr>
        <w:t>euro</w:t>
      </w:r>
      <w:r w:rsidR="00EC64C5" w:rsidRPr="00F91EB2">
        <w:rPr>
          <w:sz w:val="23"/>
          <w:szCs w:val="23"/>
        </w:rPr>
        <w:t xml:space="preserve"> 00 centi)</w:t>
      </w:r>
      <w:r w:rsidRPr="00F91EB2">
        <w:rPr>
          <w:sz w:val="23"/>
          <w:szCs w:val="23"/>
        </w:rPr>
        <w:t xml:space="preserve"> bez PVN,  PVN </w:t>
      </w:r>
      <w:r w:rsidR="003535F6" w:rsidRPr="00F91EB2">
        <w:rPr>
          <w:sz w:val="23"/>
          <w:szCs w:val="23"/>
        </w:rPr>
        <w:t>1749.93</w:t>
      </w:r>
      <w:r w:rsidR="0099721A" w:rsidRPr="00F91EB2">
        <w:rPr>
          <w:sz w:val="23"/>
          <w:szCs w:val="23"/>
        </w:rPr>
        <w:t xml:space="preserve"> EUR</w:t>
      </w:r>
      <w:r w:rsidRPr="00F91EB2">
        <w:rPr>
          <w:sz w:val="23"/>
          <w:szCs w:val="23"/>
        </w:rPr>
        <w:t xml:space="preserve">, kopā ar PVN </w:t>
      </w:r>
      <w:r w:rsidR="00EC64C5" w:rsidRPr="00F91EB2">
        <w:rPr>
          <w:b/>
          <w:sz w:val="23"/>
          <w:szCs w:val="23"/>
        </w:rPr>
        <w:t>10 08</w:t>
      </w:r>
      <w:r w:rsidR="0006346F" w:rsidRPr="00F91EB2">
        <w:rPr>
          <w:b/>
          <w:sz w:val="23"/>
          <w:szCs w:val="23"/>
        </w:rPr>
        <w:t>2</w:t>
      </w:r>
      <w:r w:rsidR="00EC64C5" w:rsidRPr="00F91EB2">
        <w:rPr>
          <w:b/>
          <w:sz w:val="23"/>
          <w:szCs w:val="23"/>
        </w:rPr>
        <w:t>,</w:t>
      </w:r>
      <w:r w:rsidR="0006346F" w:rsidRPr="00F91EB2">
        <w:rPr>
          <w:b/>
          <w:sz w:val="23"/>
          <w:szCs w:val="23"/>
        </w:rPr>
        <w:t>93</w:t>
      </w:r>
      <w:r w:rsidR="00EC64C5" w:rsidRPr="00F91EB2">
        <w:rPr>
          <w:b/>
          <w:sz w:val="23"/>
          <w:szCs w:val="23"/>
        </w:rPr>
        <w:t xml:space="preserve"> EUR</w:t>
      </w:r>
      <w:r w:rsidR="00EC64C5" w:rsidRPr="00F91EB2">
        <w:rPr>
          <w:sz w:val="23"/>
          <w:szCs w:val="23"/>
        </w:rPr>
        <w:t xml:space="preserve"> </w:t>
      </w:r>
      <w:r w:rsidR="0006346F" w:rsidRPr="00F91EB2">
        <w:rPr>
          <w:sz w:val="23"/>
          <w:szCs w:val="23"/>
        </w:rPr>
        <w:t>(desmit tūkstoši astoņdesmit divi</w:t>
      </w:r>
      <w:r w:rsidR="00EC64C5" w:rsidRPr="00F91EB2">
        <w:rPr>
          <w:sz w:val="23"/>
          <w:szCs w:val="23"/>
        </w:rPr>
        <w:t xml:space="preserve"> </w:t>
      </w:r>
      <w:r w:rsidR="00EC64C5" w:rsidRPr="00F91EB2">
        <w:rPr>
          <w:i/>
          <w:sz w:val="23"/>
          <w:szCs w:val="23"/>
        </w:rPr>
        <w:t>euro</w:t>
      </w:r>
      <w:r w:rsidR="00EC64C5" w:rsidRPr="00F91EB2">
        <w:rPr>
          <w:sz w:val="23"/>
          <w:szCs w:val="23"/>
        </w:rPr>
        <w:t xml:space="preserve"> un </w:t>
      </w:r>
      <w:r w:rsidR="0006346F" w:rsidRPr="00F91EB2">
        <w:rPr>
          <w:sz w:val="23"/>
          <w:szCs w:val="23"/>
        </w:rPr>
        <w:t>93</w:t>
      </w:r>
      <w:r w:rsidR="00EC64C5" w:rsidRPr="00F91EB2">
        <w:rPr>
          <w:sz w:val="23"/>
          <w:szCs w:val="23"/>
        </w:rPr>
        <w:t xml:space="preserve"> centi)</w:t>
      </w:r>
      <w:r w:rsidRPr="00F91EB2">
        <w:rPr>
          <w:sz w:val="23"/>
          <w:szCs w:val="23"/>
        </w:rPr>
        <w:t>, kas sastāv no:</w:t>
      </w:r>
    </w:p>
    <w:p w:rsidR="00465547" w:rsidRPr="00F91EB2" w:rsidRDefault="00465547" w:rsidP="00465547">
      <w:pPr>
        <w:numPr>
          <w:ilvl w:val="2"/>
          <w:numId w:val="3"/>
        </w:numPr>
        <w:tabs>
          <w:tab w:val="clear" w:pos="720"/>
          <w:tab w:val="num" w:pos="1134"/>
        </w:tabs>
        <w:spacing w:before="60" w:after="60"/>
        <w:ind w:left="1134" w:hanging="567"/>
        <w:jc w:val="both"/>
        <w:outlineLvl w:val="0"/>
        <w:rPr>
          <w:sz w:val="23"/>
          <w:szCs w:val="23"/>
        </w:rPr>
      </w:pPr>
      <w:r w:rsidRPr="00F91EB2">
        <w:rPr>
          <w:sz w:val="23"/>
          <w:szCs w:val="23"/>
        </w:rPr>
        <w:t xml:space="preserve">Projekta izstrādes un saskaņošanas izmaksām </w:t>
      </w:r>
      <w:r w:rsidR="0099721A" w:rsidRPr="00F91EB2">
        <w:rPr>
          <w:sz w:val="23"/>
          <w:szCs w:val="23"/>
        </w:rPr>
        <w:t xml:space="preserve">7533,00 EUR (septiņi tūkstoši pieci simti trīsdesmit trīs </w:t>
      </w:r>
      <w:r w:rsidR="0099721A" w:rsidRPr="00F91EB2">
        <w:rPr>
          <w:i/>
          <w:sz w:val="23"/>
          <w:szCs w:val="23"/>
        </w:rPr>
        <w:t>euro</w:t>
      </w:r>
      <w:r w:rsidR="0099721A" w:rsidRPr="00F91EB2">
        <w:rPr>
          <w:sz w:val="23"/>
          <w:szCs w:val="23"/>
        </w:rPr>
        <w:t xml:space="preserve"> un 00 centi)</w:t>
      </w:r>
      <w:r w:rsidRPr="00F91EB2">
        <w:rPr>
          <w:sz w:val="23"/>
          <w:szCs w:val="23"/>
        </w:rPr>
        <w:t xml:space="preserve"> bez PVN, PVN </w:t>
      </w:r>
      <w:r w:rsidR="0099721A" w:rsidRPr="00F91EB2">
        <w:rPr>
          <w:sz w:val="23"/>
          <w:szCs w:val="23"/>
        </w:rPr>
        <w:t>1581,93 EUR</w:t>
      </w:r>
      <w:r w:rsidRPr="00F91EB2">
        <w:rPr>
          <w:sz w:val="23"/>
          <w:szCs w:val="23"/>
        </w:rPr>
        <w:t xml:space="preserve">, kopā ar PVN </w:t>
      </w:r>
      <w:r w:rsidR="0099721A" w:rsidRPr="00F91EB2">
        <w:rPr>
          <w:sz w:val="23"/>
          <w:szCs w:val="23"/>
        </w:rPr>
        <w:t>9114,93</w:t>
      </w:r>
      <w:r w:rsidR="003535F6" w:rsidRPr="00F91EB2">
        <w:rPr>
          <w:sz w:val="23"/>
          <w:szCs w:val="23"/>
        </w:rPr>
        <w:t> </w:t>
      </w:r>
      <w:r w:rsidR="0099721A" w:rsidRPr="00F91EB2">
        <w:rPr>
          <w:sz w:val="23"/>
          <w:szCs w:val="23"/>
        </w:rPr>
        <w:t xml:space="preserve">EUR (deviņi tūkstoši simts četrpadsmit </w:t>
      </w:r>
      <w:r w:rsidR="0099721A" w:rsidRPr="00F91EB2">
        <w:rPr>
          <w:i/>
          <w:sz w:val="23"/>
          <w:szCs w:val="23"/>
        </w:rPr>
        <w:t xml:space="preserve">euro </w:t>
      </w:r>
      <w:r w:rsidR="0099721A" w:rsidRPr="00F91EB2">
        <w:rPr>
          <w:sz w:val="23"/>
          <w:szCs w:val="23"/>
        </w:rPr>
        <w:t>un 93 centi)</w:t>
      </w:r>
      <w:r w:rsidRPr="00F91EB2">
        <w:rPr>
          <w:sz w:val="23"/>
          <w:szCs w:val="23"/>
        </w:rPr>
        <w:t>;</w:t>
      </w:r>
    </w:p>
    <w:p w:rsidR="00465547" w:rsidRPr="00F91EB2" w:rsidRDefault="00465547" w:rsidP="00465547">
      <w:pPr>
        <w:numPr>
          <w:ilvl w:val="2"/>
          <w:numId w:val="3"/>
        </w:numPr>
        <w:tabs>
          <w:tab w:val="clear" w:pos="720"/>
          <w:tab w:val="num" w:pos="1134"/>
        </w:tabs>
        <w:spacing w:before="60" w:after="60"/>
        <w:ind w:left="1134" w:hanging="567"/>
        <w:jc w:val="both"/>
        <w:outlineLvl w:val="0"/>
        <w:rPr>
          <w:sz w:val="23"/>
          <w:szCs w:val="23"/>
        </w:rPr>
      </w:pPr>
      <w:r w:rsidRPr="00F91EB2">
        <w:rPr>
          <w:sz w:val="23"/>
          <w:szCs w:val="23"/>
        </w:rPr>
        <w:t xml:space="preserve">Autoruzraudzības izmaksām </w:t>
      </w:r>
      <w:r w:rsidR="0099721A" w:rsidRPr="00F91EB2">
        <w:rPr>
          <w:sz w:val="23"/>
          <w:szCs w:val="23"/>
        </w:rPr>
        <w:t>800</w:t>
      </w:r>
      <w:r w:rsidRPr="00F91EB2">
        <w:rPr>
          <w:sz w:val="23"/>
          <w:szCs w:val="23"/>
        </w:rPr>
        <w:t xml:space="preserve"> EUR </w:t>
      </w:r>
      <w:r w:rsidR="0099721A" w:rsidRPr="00F91EB2">
        <w:rPr>
          <w:sz w:val="23"/>
          <w:szCs w:val="23"/>
        </w:rPr>
        <w:t xml:space="preserve">(astoņi simti </w:t>
      </w:r>
      <w:r w:rsidR="0099721A" w:rsidRPr="00F91EB2">
        <w:rPr>
          <w:i/>
          <w:sz w:val="23"/>
          <w:szCs w:val="23"/>
        </w:rPr>
        <w:t>euro</w:t>
      </w:r>
      <w:r w:rsidR="0099721A" w:rsidRPr="00F91EB2">
        <w:rPr>
          <w:sz w:val="23"/>
          <w:szCs w:val="23"/>
        </w:rPr>
        <w:t xml:space="preserve"> un 00 centi) </w:t>
      </w:r>
      <w:r w:rsidRPr="00F91EB2">
        <w:rPr>
          <w:sz w:val="23"/>
          <w:szCs w:val="23"/>
        </w:rPr>
        <w:t xml:space="preserve">bez PVN, PVN </w:t>
      </w:r>
      <w:r w:rsidR="0006346F" w:rsidRPr="00F91EB2">
        <w:rPr>
          <w:sz w:val="23"/>
          <w:szCs w:val="23"/>
        </w:rPr>
        <w:t>168,00 EUR</w:t>
      </w:r>
      <w:r w:rsidRPr="00F91EB2">
        <w:rPr>
          <w:sz w:val="23"/>
          <w:szCs w:val="23"/>
        </w:rPr>
        <w:t xml:space="preserve">, kopā ar PVN EUR </w:t>
      </w:r>
      <w:r w:rsidR="0099721A" w:rsidRPr="00F91EB2">
        <w:rPr>
          <w:sz w:val="23"/>
          <w:szCs w:val="23"/>
        </w:rPr>
        <w:t>968,00 (</w:t>
      </w:r>
      <w:r w:rsidR="0006346F" w:rsidRPr="00F91EB2">
        <w:rPr>
          <w:sz w:val="23"/>
          <w:szCs w:val="23"/>
        </w:rPr>
        <w:t xml:space="preserve">deviņi simti sešdesmit astoņi </w:t>
      </w:r>
      <w:r w:rsidR="0006346F" w:rsidRPr="00F91EB2">
        <w:rPr>
          <w:i/>
          <w:sz w:val="23"/>
          <w:szCs w:val="23"/>
        </w:rPr>
        <w:t>euro</w:t>
      </w:r>
      <w:r w:rsidR="0006346F" w:rsidRPr="00F91EB2">
        <w:rPr>
          <w:sz w:val="23"/>
          <w:szCs w:val="23"/>
        </w:rPr>
        <w:t xml:space="preserve"> un 00 centi)</w:t>
      </w:r>
      <w:r w:rsidRPr="00F91EB2">
        <w:rPr>
          <w:sz w:val="23"/>
          <w:szCs w:val="23"/>
        </w:rPr>
        <w:t>.</w:t>
      </w:r>
    </w:p>
    <w:p w:rsidR="00465547" w:rsidRPr="00F91EB2" w:rsidRDefault="00465547" w:rsidP="00465547">
      <w:pPr>
        <w:numPr>
          <w:ilvl w:val="1"/>
          <w:numId w:val="3"/>
        </w:numPr>
        <w:spacing w:before="60" w:after="60"/>
        <w:ind w:left="426" w:hanging="426"/>
        <w:jc w:val="both"/>
        <w:outlineLvl w:val="0"/>
        <w:rPr>
          <w:sz w:val="23"/>
          <w:szCs w:val="23"/>
        </w:rPr>
      </w:pPr>
      <w:r w:rsidRPr="00F91EB2">
        <w:rPr>
          <w:sz w:val="23"/>
          <w:szCs w:val="23"/>
        </w:rPr>
        <w:t>Apmaksa par projekta izstrādi un saskaņošanu tiks veikta šādā kārtībā:</w:t>
      </w:r>
    </w:p>
    <w:p w:rsidR="00465547" w:rsidRPr="00F91EB2" w:rsidRDefault="00465547" w:rsidP="00465547">
      <w:pPr>
        <w:numPr>
          <w:ilvl w:val="2"/>
          <w:numId w:val="3"/>
        </w:numPr>
        <w:tabs>
          <w:tab w:val="clear" w:pos="720"/>
          <w:tab w:val="num" w:pos="1276"/>
          <w:tab w:val="left" w:pos="1843"/>
        </w:tabs>
        <w:spacing w:before="60" w:after="60"/>
        <w:ind w:left="426" w:firstLine="141"/>
        <w:jc w:val="both"/>
        <w:outlineLvl w:val="0"/>
        <w:rPr>
          <w:sz w:val="23"/>
          <w:szCs w:val="23"/>
        </w:rPr>
      </w:pPr>
      <w:r w:rsidRPr="00F91EB2">
        <w:rPr>
          <w:sz w:val="23"/>
          <w:szCs w:val="23"/>
        </w:rPr>
        <w:t>priekšapmaksa 20% apmērā tiks veikta 10 dienu laikā pēc Projektētāja rēķina saņemšanas.</w:t>
      </w:r>
    </w:p>
    <w:p w:rsidR="00465547" w:rsidRPr="00F91EB2" w:rsidRDefault="00465547" w:rsidP="00465547">
      <w:pPr>
        <w:numPr>
          <w:ilvl w:val="2"/>
          <w:numId w:val="3"/>
        </w:numPr>
        <w:tabs>
          <w:tab w:val="clear" w:pos="720"/>
          <w:tab w:val="num" w:pos="1276"/>
          <w:tab w:val="left" w:pos="1843"/>
        </w:tabs>
        <w:spacing w:before="60" w:after="60"/>
        <w:ind w:left="426" w:firstLine="141"/>
        <w:jc w:val="both"/>
        <w:outlineLvl w:val="0"/>
        <w:rPr>
          <w:sz w:val="23"/>
          <w:szCs w:val="23"/>
        </w:rPr>
      </w:pPr>
      <w:r w:rsidRPr="00F91EB2">
        <w:rPr>
          <w:sz w:val="23"/>
          <w:szCs w:val="23"/>
        </w:rPr>
        <w:t>Atlikušais maksājums par projekta izstrādi un saskaņošanu tiks veikts 15 (piecpadsmit) darba dienu laikā pēc Projektētāja rēķina saņemšanas un darbu pieņemšanas-nodošanas akta parakstīšanas.</w:t>
      </w:r>
    </w:p>
    <w:p w:rsidR="00465547" w:rsidRPr="00F91EB2" w:rsidRDefault="00465547" w:rsidP="00465547">
      <w:pPr>
        <w:numPr>
          <w:ilvl w:val="1"/>
          <w:numId w:val="3"/>
        </w:numPr>
        <w:tabs>
          <w:tab w:val="left" w:pos="1843"/>
        </w:tabs>
        <w:spacing w:before="60" w:after="60"/>
        <w:jc w:val="both"/>
        <w:outlineLvl w:val="0"/>
        <w:rPr>
          <w:sz w:val="23"/>
          <w:szCs w:val="23"/>
        </w:rPr>
      </w:pPr>
      <w:r w:rsidRPr="00F91EB2">
        <w:rPr>
          <w:sz w:val="23"/>
          <w:szCs w:val="23"/>
        </w:rPr>
        <w:lastRenderedPageBreak/>
        <w:t>Apmaksa par autoruzraudzības pakalpojumiem tiks veikta pēc būvdarbu uzsākšanas šādā kārtībā:</w:t>
      </w:r>
    </w:p>
    <w:p w:rsidR="00465547" w:rsidRPr="00F91EB2" w:rsidRDefault="00465547" w:rsidP="00465547">
      <w:pPr>
        <w:tabs>
          <w:tab w:val="left" w:pos="1134"/>
        </w:tabs>
        <w:spacing w:before="60" w:after="60"/>
        <w:ind w:left="567"/>
        <w:jc w:val="both"/>
        <w:outlineLvl w:val="0"/>
        <w:rPr>
          <w:sz w:val="23"/>
          <w:szCs w:val="23"/>
        </w:rPr>
      </w:pPr>
      <w:r w:rsidRPr="00F91EB2">
        <w:rPr>
          <w:sz w:val="23"/>
          <w:szCs w:val="23"/>
        </w:rPr>
        <w:t>3.3.1. priekšapmaksa 20% apmērā tiks veikta 10 dienu laikā pēc Projektētāja rēķina saņemšanas.</w:t>
      </w:r>
    </w:p>
    <w:p w:rsidR="00465547" w:rsidRPr="00F91EB2" w:rsidRDefault="00465547" w:rsidP="00465547">
      <w:pPr>
        <w:tabs>
          <w:tab w:val="left" w:pos="1134"/>
        </w:tabs>
        <w:spacing w:before="60" w:after="60"/>
        <w:ind w:left="567"/>
        <w:jc w:val="both"/>
        <w:outlineLvl w:val="0"/>
        <w:rPr>
          <w:sz w:val="23"/>
          <w:szCs w:val="23"/>
        </w:rPr>
      </w:pPr>
      <w:r w:rsidRPr="00F91EB2">
        <w:rPr>
          <w:sz w:val="23"/>
          <w:szCs w:val="23"/>
        </w:rPr>
        <w:t>3.3.2. Atlikušais maksājums par autoruzraudzību tiks veikts 15 (piecpadsmit) darba dienu laikā pēc sekmīgas objekta nodošanas ekspluatācijā. Pasūtītājs veic samaksu ar pārskaitījumu uz Projektētāja bankas kontu pēc rēķina saņemšanas.</w:t>
      </w:r>
    </w:p>
    <w:p w:rsidR="00465547" w:rsidRPr="00F91EB2" w:rsidRDefault="00465547" w:rsidP="006E644C">
      <w:pPr>
        <w:numPr>
          <w:ilvl w:val="0"/>
          <w:numId w:val="2"/>
        </w:numPr>
        <w:tabs>
          <w:tab w:val="num" w:pos="0"/>
          <w:tab w:val="left" w:pos="1418"/>
          <w:tab w:val="left" w:pos="1843"/>
        </w:tabs>
        <w:spacing w:before="240" w:after="240"/>
        <w:ind w:left="1077"/>
        <w:jc w:val="center"/>
        <w:outlineLvl w:val="0"/>
        <w:rPr>
          <w:b/>
          <w:bCs/>
          <w:sz w:val="23"/>
          <w:szCs w:val="23"/>
        </w:rPr>
      </w:pPr>
      <w:r w:rsidRPr="00F91EB2">
        <w:rPr>
          <w:b/>
          <w:bCs/>
          <w:sz w:val="23"/>
          <w:szCs w:val="23"/>
        </w:rPr>
        <w:t>Projekta nodošanas un pieņemšanas kartība un izmaiņas</w:t>
      </w:r>
    </w:p>
    <w:p w:rsidR="00465547" w:rsidRPr="00F91EB2" w:rsidRDefault="00465547" w:rsidP="00465547">
      <w:pPr>
        <w:tabs>
          <w:tab w:val="left" w:pos="0"/>
        </w:tabs>
        <w:autoSpaceDE w:val="0"/>
        <w:spacing w:before="60" w:after="60"/>
        <w:ind w:left="426" w:hanging="426"/>
        <w:jc w:val="both"/>
        <w:outlineLvl w:val="0"/>
        <w:rPr>
          <w:sz w:val="23"/>
          <w:szCs w:val="23"/>
        </w:rPr>
      </w:pPr>
      <w:r w:rsidRPr="00F91EB2">
        <w:rPr>
          <w:sz w:val="23"/>
          <w:szCs w:val="23"/>
        </w:rPr>
        <w:t>4.1. Projekta pieņemšana notiek, sastādot nodošanas – pieņemšanas aktu 2 (divos) eksemplāros, ko saskaņo Pasūtītāja pārstāvis un paraksta Pasūtītājs un Projektētājs.</w:t>
      </w:r>
    </w:p>
    <w:p w:rsidR="00465547" w:rsidRPr="00F91EB2" w:rsidRDefault="00465547" w:rsidP="00465547">
      <w:pPr>
        <w:tabs>
          <w:tab w:val="left" w:pos="0"/>
        </w:tabs>
        <w:autoSpaceDE w:val="0"/>
        <w:spacing w:before="60" w:after="60"/>
        <w:ind w:left="426" w:hanging="426"/>
        <w:jc w:val="both"/>
        <w:outlineLvl w:val="0"/>
        <w:rPr>
          <w:sz w:val="23"/>
          <w:szCs w:val="23"/>
        </w:rPr>
      </w:pPr>
      <w:r w:rsidRPr="00F91EB2">
        <w:rPr>
          <w:sz w:val="23"/>
          <w:szCs w:val="23"/>
        </w:rPr>
        <w:t>4.2. Par pabeigtu Projektu uzskatāms tehniskais projekts, kas ir saskaņots, akceptēts Būvvaldē un iesniegts Pasūtītāja pārstāvim:</w:t>
      </w:r>
    </w:p>
    <w:p w:rsidR="00465547" w:rsidRPr="00F91EB2" w:rsidRDefault="00465547" w:rsidP="00465547">
      <w:pPr>
        <w:tabs>
          <w:tab w:val="left" w:pos="0"/>
          <w:tab w:val="left" w:pos="426"/>
          <w:tab w:val="left" w:pos="722"/>
        </w:tabs>
        <w:autoSpaceDE w:val="0"/>
        <w:spacing w:before="60" w:after="60"/>
        <w:ind w:left="426" w:hanging="426"/>
        <w:jc w:val="both"/>
        <w:outlineLvl w:val="0"/>
        <w:rPr>
          <w:sz w:val="23"/>
          <w:szCs w:val="23"/>
        </w:rPr>
      </w:pPr>
      <w:r w:rsidRPr="00F91EB2">
        <w:rPr>
          <w:sz w:val="23"/>
          <w:szCs w:val="23"/>
        </w:rPr>
        <w:tab/>
        <w:t xml:space="preserve">4.2.1. akceptēta Projekta komplekti – 5 (pieci); </w:t>
      </w:r>
    </w:p>
    <w:p w:rsidR="00465547" w:rsidRPr="00F91EB2" w:rsidRDefault="00465547" w:rsidP="00465547">
      <w:pPr>
        <w:tabs>
          <w:tab w:val="left" w:pos="0"/>
          <w:tab w:val="left" w:pos="426"/>
          <w:tab w:val="left" w:pos="722"/>
        </w:tabs>
        <w:autoSpaceDE w:val="0"/>
        <w:spacing w:before="60" w:after="60"/>
        <w:ind w:left="426" w:hanging="426"/>
        <w:jc w:val="both"/>
        <w:outlineLvl w:val="0"/>
        <w:rPr>
          <w:sz w:val="23"/>
          <w:szCs w:val="23"/>
        </w:rPr>
      </w:pPr>
      <w:r w:rsidRPr="00F91EB2">
        <w:rPr>
          <w:sz w:val="23"/>
          <w:szCs w:val="23"/>
        </w:rPr>
        <w:tab/>
        <w:t>4.2.2. būvizmaksu tāmes – 5 (pieci);</w:t>
      </w:r>
    </w:p>
    <w:p w:rsidR="00465547" w:rsidRPr="00F91EB2" w:rsidRDefault="00465547" w:rsidP="00465547">
      <w:pPr>
        <w:tabs>
          <w:tab w:val="left" w:pos="0"/>
        </w:tabs>
        <w:autoSpaceDE w:val="0"/>
        <w:spacing w:before="60" w:after="60"/>
        <w:ind w:left="426" w:hanging="426"/>
        <w:jc w:val="both"/>
        <w:outlineLvl w:val="0"/>
        <w:rPr>
          <w:sz w:val="23"/>
          <w:szCs w:val="23"/>
        </w:rPr>
      </w:pPr>
      <w:r w:rsidRPr="00F91EB2">
        <w:rPr>
          <w:sz w:val="23"/>
          <w:szCs w:val="23"/>
        </w:rPr>
        <w:tab/>
        <w:t>4.2.3. elektroniskā formā: projekts – 5 (pieci), kur rasējumi ir AUTOCAD formātā un PDF formātā, tāmes un darbu apjomu saraksts xls formātā.</w:t>
      </w:r>
    </w:p>
    <w:p w:rsidR="00465547" w:rsidRPr="00F91EB2" w:rsidRDefault="00465547" w:rsidP="00465547">
      <w:pPr>
        <w:tabs>
          <w:tab w:val="left" w:pos="0"/>
        </w:tabs>
        <w:autoSpaceDE w:val="0"/>
        <w:spacing w:before="60" w:after="60"/>
        <w:ind w:left="426" w:hanging="426"/>
        <w:jc w:val="both"/>
        <w:outlineLvl w:val="0"/>
        <w:rPr>
          <w:sz w:val="23"/>
          <w:szCs w:val="23"/>
        </w:rPr>
      </w:pPr>
      <w:r w:rsidRPr="00F91EB2">
        <w:rPr>
          <w:sz w:val="23"/>
          <w:szCs w:val="23"/>
        </w:rPr>
        <w:t xml:space="preserve">4.3. Visus dokumentus Projektētājs sastāda latviešu valodā. </w:t>
      </w:r>
    </w:p>
    <w:p w:rsidR="00465547" w:rsidRPr="00F91EB2" w:rsidRDefault="00465547" w:rsidP="00465547">
      <w:pPr>
        <w:tabs>
          <w:tab w:val="left" w:pos="0"/>
        </w:tabs>
        <w:spacing w:before="60" w:after="60"/>
        <w:ind w:left="426" w:hanging="426"/>
        <w:jc w:val="both"/>
        <w:outlineLvl w:val="0"/>
        <w:rPr>
          <w:sz w:val="23"/>
          <w:szCs w:val="23"/>
        </w:rPr>
      </w:pPr>
      <w:r w:rsidRPr="00F91EB2">
        <w:rPr>
          <w:sz w:val="23"/>
          <w:szCs w:val="23"/>
        </w:rPr>
        <w:t>4.4. Šajā Līgumā noteikto darbu izpilde tiek fiksēta ar Darba nodošanas – pieņemšanas aktu, tas ir:</w:t>
      </w:r>
    </w:p>
    <w:p w:rsidR="00465547" w:rsidRPr="00F91EB2" w:rsidRDefault="00465547" w:rsidP="00465547">
      <w:pPr>
        <w:tabs>
          <w:tab w:val="left" w:pos="0"/>
        </w:tabs>
        <w:spacing w:before="60" w:after="60"/>
        <w:ind w:left="426" w:hanging="426"/>
        <w:jc w:val="both"/>
        <w:outlineLvl w:val="0"/>
        <w:rPr>
          <w:sz w:val="23"/>
          <w:szCs w:val="23"/>
        </w:rPr>
      </w:pPr>
      <w:r w:rsidRPr="00F91EB2">
        <w:rPr>
          <w:sz w:val="23"/>
          <w:szCs w:val="23"/>
        </w:rPr>
        <w:tab/>
        <w:t>4.4.1. Pasūtītājs paraksta Nodošanas – pieņemšanas aktu 15 (piecpadsmit) darba dienu laikā pēc tā saņemšanas vai arī norāda argumentētus iemeslus tā neparakstīšanai;</w:t>
      </w:r>
    </w:p>
    <w:p w:rsidR="00465547" w:rsidRPr="00F91EB2" w:rsidRDefault="00465547" w:rsidP="00465547">
      <w:pPr>
        <w:tabs>
          <w:tab w:val="left" w:pos="0"/>
        </w:tabs>
        <w:suppressAutoHyphens w:val="0"/>
        <w:overflowPunct w:val="0"/>
        <w:autoSpaceDE w:val="0"/>
        <w:spacing w:before="60" w:after="60"/>
        <w:ind w:left="426" w:hanging="426"/>
        <w:jc w:val="both"/>
        <w:textAlignment w:val="baseline"/>
        <w:outlineLvl w:val="0"/>
        <w:rPr>
          <w:sz w:val="23"/>
          <w:szCs w:val="23"/>
        </w:rPr>
      </w:pPr>
      <w:r w:rsidRPr="00F91EB2">
        <w:rPr>
          <w:sz w:val="23"/>
          <w:szCs w:val="23"/>
        </w:rPr>
        <w:tab/>
        <w:t>4.4.2. pamatotu pretenziju gadījumā Puses sastāda aktu par nepieciešamajiem labojumiem un papildinājumiem izstrādātajā tehniskajā dokumentācijā, un to izpildes termiņiem;</w:t>
      </w:r>
    </w:p>
    <w:p w:rsidR="00465547" w:rsidRPr="00F91EB2" w:rsidRDefault="00465547" w:rsidP="00465547">
      <w:pPr>
        <w:tabs>
          <w:tab w:val="left" w:pos="0"/>
        </w:tabs>
        <w:spacing w:before="60" w:after="60"/>
        <w:ind w:left="426" w:hanging="426"/>
        <w:jc w:val="both"/>
        <w:outlineLvl w:val="0"/>
        <w:rPr>
          <w:sz w:val="23"/>
          <w:szCs w:val="23"/>
        </w:rPr>
      </w:pPr>
      <w:r w:rsidRPr="00F91EB2">
        <w:rPr>
          <w:sz w:val="23"/>
          <w:szCs w:val="23"/>
        </w:rPr>
        <w:tab/>
        <w:t xml:space="preserve">4.4.3. pēc Darba nodošanas – pieņemšanas parakstīšanas Projektētājs piestāda rēķinu. </w:t>
      </w:r>
    </w:p>
    <w:p w:rsidR="00465547" w:rsidRPr="00F91EB2" w:rsidRDefault="00465547" w:rsidP="00465547">
      <w:pPr>
        <w:tabs>
          <w:tab w:val="left" w:pos="0"/>
        </w:tabs>
        <w:spacing w:before="60" w:after="60"/>
        <w:ind w:left="426" w:hanging="426"/>
        <w:jc w:val="both"/>
        <w:outlineLvl w:val="0"/>
        <w:rPr>
          <w:sz w:val="23"/>
          <w:szCs w:val="23"/>
        </w:rPr>
      </w:pPr>
      <w:r w:rsidRPr="00F91EB2">
        <w:rPr>
          <w:sz w:val="23"/>
          <w:szCs w:val="23"/>
        </w:rPr>
        <w:t>4.5. Izmaiņas Projektā:</w:t>
      </w:r>
    </w:p>
    <w:p w:rsidR="00465547" w:rsidRPr="00F91EB2" w:rsidRDefault="00465547" w:rsidP="00465547">
      <w:pPr>
        <w:tabs>
          <w:tab w:val="left" w:pos="0"/>
        </w:tabs>
        <w:spacing w:before="60" w:after="60"/>
        <w:ind w:left="426" w:hanging="426"/>
        <w:jc w:val="both"/>
        <w:outlineLvl w:val="0"/>
        <w:rPr>
          <w:sz w:val="23"/>
          <w:szCs w:val="23"/>
        </w:rPr>
      </w:pPr>
      <w:r w:rsidRPr="00F91EB2">
        <w:rPr>
          <w:sz w:val="23"/>
          <w:szCs w:val="23"/>
        </w:rPr>
        <w:tab/>
        <w:t>4.5.1. visas izmaiņas saskaņotā Projektā Pasūtītājs pieprasa Projektētājam ar rakstisku ziņojumu, ko parakstījis Pasūtītājs vai tā pilnvarotā persona;</w:t>
      </w:r>
    </w:p>
    <w:p w:rsidR="00465547" w:rsidRPr="00F91EB2" w:rsidRDefault="00465547" w:rsidP="00465547">
      <w:pPr>
        <w:tabs>
          <w:tab w:val="left" w:pos="0"/>
        </w:tabs>
        <w:spacing w:before="60" w:after="60"/>
        <w:ind w:left="426" w:hanging="426"/>
        <w:jc w:val="both"/>
        <w:outlineLvl w:val="0"/>
        <w:rPr>
          <w:sz w:val="23"/>
          <w:szCs w:val="23"/>
        </w:rPr>
      </w:pPr>
      <w:r w:rsidRPr="00F91EB2">
        <w:rPr>
          <w:sz w:val="23"/>
          <w:szCs w:val="23"/>
        </w:rPr>
        <w:tab/>
        <w:t>4.5.2. Projektētājs uz sava rēķina izdara visas nepieciešamās izmaiņas Projektā pēc atsevišķas vienošanās par izpildes termiņiem;</w:t>
      </w:r>
    </w:p>
    <w:p w:rsidR="00465547" w:rsidRPr="00F91EB2" w:rsidRDefault="00465547" w:rsidP="00465547">
      <w:pPr>
        <w:tabs>
          <w:tab w:val="left" w:pos="0"/>
        </w:tabs>
        <w:spacing w:before="60" w:after="60"/>
        <w:ind w:left="426" w:hanging="426"/>
        <w:jc w:val="both"/>
        <w:outlineLvl w:val="0"/>
        <w:rPr>
          <w:sz w:val="23"/>
          <w:szCs w:val="23"/>
        </w:rPr>
      </w:pPr>
      <w:r w:rsidRPr="00F91EB2">
        <w:rPr>
          <w:sz w:val="23"/>
          <w:szCs w:val="23"/>
        </w:rPr>
        <w:tab/>
        <w:t>4.5.3. visas izmaiņas apstiprina, parakstot nodošanas – pieņemšanas aktu. Izmaiņas uzskatāmas par Projekta neatņemamu sastāvdaļu.</w:t>
      </w:r>
    </w:p>
    <w:p w:rsidR="00465547" w:rsidRPr="00F91EB2" w:rsidRDefault="00465547" w:rsidP="00465547">
      <w:pPr>
        <w:numPr>
          <w:ilvl w:val="0"/>
          <w:numId w:val="2"/>
        </w:numPr>
        <w:tabs>
          <w:tab w:val="left" w:pos="0"/>
        </w:tabs>
        <w:spacing w:before="120" w:after="120"/>
        <w:ind w:left="0" w:firstLine="426"/>
        <w:jc w:val="center"/>
        <w:outlineLvl w:val="0"/>
        <w:rPr>
          <w:b/>
          <w:bCs/>
          <w:sz w:val="23"/>
          <w:szCs w:val="23"/>
        </w:rPr>
      </w:pPr>
      <w:r w:rsidRPr="00F91EB2">
        <w:rPr>
          <w:b/>
          <w:bCs/>
          <w:sz w:val="23"/>
          <w:szCs w:val="23"/>
        </w:rPr>
        <w:t>Projektētāja pienākumi</w:t>
      </w:r>
    </w:p>
    <w:p w:rsidR="00465547" w:rsidRPr="00F91EB2" w:rsidRDefault="00465547" w:rsidP="00465547">
      <w:pPr>
        <w:spacing w:before="60" w:after="60"/>
        <w:ind w:left="426" w:hanging="426"/>
        <w:jc w:val="both"/>
        <w:outlineLvl w:val="0"/>
        <w:rPr>
          <w:sz w:val="23"/>
          <w:szCs w:val="23"/>
        </w:rPr>
      </w:pPr>
      <w:r w:rsidRPr="00F91EB2">
        <w:rPr>
          <w:sz w:val="23"/>
          <w:szCs w:val="23"/>
        </w:rPr>
        <w:t>5.1.</w:t>
      </w:r>
      <w:r w:rsidRPr="00F91EB2">
        <w:rPr>
          <w:sz w:val="23"/>
          <w:szCs w:val="23"/>
        </w:rPr>
        <w:tab/>
        <w:t xml:space="preserve">Projektētājam jāizstrādā Projektu atbilstoši šī Līguma nosacījumiem, jāievēro spēkā esošie normatīvie akti, būvnormatīvi, standarti, plānošanas un arhitektūras uzdevums, tehniskie noteikumi, topogrāfiskais plāns, Līguma 1.pielikumā noteiktā specifikācija, 2.pielikumā iekļautais </w:t>
      </w:r>
      <w:r w:rsidRPr="00F91EB2">
        <w:rPr>
          <w:color w:val="000000"/>
          <w:sz w:val="23"/>
          <w:szCs w:val="23"/>
        </w:rPr>
        <w:t>projektēšanas darbu grafiks, Pasūtītāja amatpersonu norādījumi un citi saistītie dokumenti</w:t>
      </w:r>
      <w:r w:rsidRPr="00F91EB2">
        <w:rPr>
          <w:sz w:val="23"/>
          <w:szCs w:val="23"/>
        </w:rPr>
        <w:t>.</w:t>
      </w:r>
    </w:p>
    <w:p w:rsidR="00465547" w:rsidRPr="00F91EB2" w:rsidRDefault="00465547" w:rsidP="00465547">
      <w:pPr>
        <w:spacing w:before="60" w:after="60"/>
        <w:ind w:left="426" w:hanging="426"/>
        <w:jc w:val="both"/>
        <w:outlineLvl w:val="0"/>
        <w:rPr>
          <w:sz w:val="23"/>
          <w:szCs w:val="23"/>
        </w:rPr>
      </w:pPr>
      <w:r w:rsidRPr="00F91EB2">
        <w:rPr>
          <w:sz w:val="23"/>
          <w:szCs w:val="23"/>
        </w:rPr>
        <w:t>5.2.</w:t>
      </w:r>
      <w:r w:rsidRPr="00F91EB2">
        <w:rPr>
          <w:sz w:val="23"/>
          <w:szCs w:val="23"/>
        </w:rPr>
        <w:tab/>
        <w:t>Projektētājs apņemas:</w:t>
      </w:r>
    </w:p>
    <w:p w:rsidR="00465547" w:rsidRPr="00F91EB2" w:rsidRDefault="00465547" w:rsidP="00465547">
      <w:pPr>
        <w:tabs>
          <w:tab w:val="left" w:pos="993"/>
        </w:tabs>
        <w:spacing w:before="60" w:after="60"/>
        <w:ind w:left="426" w:hanging="426"/>
        <w:jc w:val="both"/>
        <w:outlineLvl w:val="0"/>
        <w:rPr>
          <w:sz w:val="23"/>
          <w:szCs w:val="23"/>
        </w:rPr>
      </w:pPr>
      <w:r w:rsidRPr="00F91EB2">
        <w:rPr>
          <w:sz w:val="23"/>
          <w:szCs w:val="23"/>
        </w:rPr>
        <w:tab/>
        <w:t>5.2.1.</w:t>
      </w:r>
      <w:r w:rsidRPr="00F91EB2">
        <w:rPr>
          <w:sz w:val="23"/>
          <w:szCs w:val="23"/>
        </w:rPr>
        <w:tab/>
        <w:t>uzsākt Projekta izstrādi ne vēlāk kā 5 (piecu) dienu laikā pēc Līguma parakstīšanas;</w:t>
      </w:r>
    </w:p>
    <w:p w:rsidR="00465547" w:rsidRPr="00F91EB2" w:rsidRDefault="00465547" w:rsidP="00465547">
      <w:pPr>
        <w:tabs>
          <w:tab w:val="left" w:pos="993"/>
        </w:tabs>
        <w:spacing w:before="60" w:after="60"/>
        <w:ind w:left="426" w:hanging="426"/>
        <w:jc w:val="both"/>
        <w:outlineLvl w:val="0"/>
        <w:rPr>
          <w:sz w:val="23"/>
          <w:szCs w:val="23"/>
        </w:rPr>
      </w:pPr>
      <w:r w:rsidRPr="00F91EB2">
        <w:rPr>
          <w:sz w:val="23"/>
          <w:szCs w:val="23"/>
        </w:rPr>
        <w:tab/>
        <w:t>5.2.2.</w:t>
      </w:r>
      <w:r w:rsidRPr="00F91EB2">
        <w:rPr>
          <w:sz w:val="23"/>
          <w:szCs w:val="23"/>
        </w:rPr>
        <w:tab/>
        <w:t>darba rezultātā izstrādātos materiālus pilnībā nodot Pasūtītājam;</w:t>
      </w:r>
    </w:p>
    <w:p w:rsidR="00465547" w:rsidRPr="00F91EB2" w:rsidRDefault="00465547" w:rsidP="00465547">
      <w:pPr>
        <w:tabs>
          <w:tab w:val="left" w:pos="993"/>
        </w:tabs>
        <w:spacing w:before="60" w:after="60"/>
        <w:ind w:left="426" w:hanging="426"/>
        <w:jc w:val="both"/>
        <w:outlineLvl w:val="0"/>
        <w:rPr>
          <w:sz w:val="23"/>
          <w:szCs w:val="23"/>
        </w:rPr>
      </w:pPr>
      <w:r w:rsidRPr="00F91EB2">
        <w:rPr>
          <w:sz w:val="23"/>
          <w:szCs w:val="23"/>
        </w:rPr>
        <w:tab/>
        <w:t>5.2.3.</w:t>
      </w:r>
      <w:r w:rsidRPr="00F91EB2">
        <w:rPr>
          <w:sz w:val="23"/>
          <w:szCs w:val="23"/>
        </w:rPr>
        <w:tab/>
        <w:t>atlīdzināt Pasūtītajam visus zaudējumus, ja tādi radušies darbu izpildes gaitā pēc Projekta izstrādes, Projektētāja kļūdas dēļ;</w:t>
      </w:r>
    </w:p>
    <w:p w:rsidR="00465547" w:rsidRPr="00F91EB2" w:rsidRDefault="00465547" w:rsidP="00465547">
      <w:pPr>
        <w:tabs>
          <w:tab w:val="left" w:pos="993"/>
        </w:tabs>
        <w:spacing w:before="60" w:after="60"/>
        <w:ind w:left="426" w:hanging="426"/>
        <w:jc w:val="both"/>
        <w:outlineLvl w:val="0"/>
        <w:rPr>
          <w:sz w:val="23"/>
          <w:szCs w:val="23"/>
        </w:rPr>
      </w:pPr>
      <w:r w:rsidRPr="00F91EB2">
        <w:rPr>
          <w:sz w:val="23"/>
          <w:szCs w:val="23"/>
        </w:rPr>
        <w:t>5.3.</w:t>
      </w:r>
      <w:r w:rsidRPr="00F91EB2">
        <w:rPr>
          <w:sz w:val="23"/>
          <w:szCs w:val="23"/>
        </w:rPr>
        <w:tab/>
        <w:t>Darbu veikšanai Projektētājs piesaista savā konkursa piedāvājumā minētos darbiniekus.</w:t>
      </w:r>
    </w:p>
    <w:p w:rsidR="00465547" w:rsidRPr="00F91EB2" w:rsidRDefault="00465547" w:rsidP="00465547">
      <w:pPr>
        <w:spacing w:before="60" w:after="60"/>
        <w:ind w:left="426" w:hanging="426"/>
        <w:jc w:val="both"/>
        <w:outlineLvl w:val="0"/>
        <w:rPr>
          <w:sz w:val="23"/>
          <w:szCs w:val="23"/>
        </w:rPr>
      </w:pPr>
      <w:r w:rsidRPr="00F91EB2">
        <w:rPr>
          <w:sz w:val="23"/>
          <w:szCs w:val="23"/>
        </w:rPr>
        <w:t>5.4.</w:t>
      </w:r>
      <w:r w:rsidRPr="00F91EB2">
        <w:rPr>
          <w:sz w:val="23"/>
          <w:szCs w:val="23"/>
        </w:rPr>
        <w:tab/>
        <w:t>Darba izpildes procesā projektētāja darbinieku maiņa ir jāsaskaņo ar Pasūtītāju, bet nomainītais darbinieks nevar būt ar zemāku kvalifikāciju un pieredzi šajā darbu jomā.</w:t>
      </w:r>
    </w:p>
    <w:p w:rsidR="00465547" w:rsidRPr="00F91EB2" w:rsidRDefault="00465547" w:rsidP="00465547">
      <w:pPr>
        <w:spacing w:before="60" w:after="60"/>
        <w:ind w:left="426" w:hanging="426"/>
        <w:jc w:val="both"/>
        <w:outlineLvl w:val="0"/>
        <w:rPr>
          <w:sz w:val="23"/>
          <w:szCs w:val="23"/>
        </w:rPr>
      </w:pPr>
      <w:r w:rsidRPr="00F91EB2">
        <w:rPr>
          <w:sz w:val="23"/>
          <w:szCs w:val="23"/>
        </w:rPr>
        <w:lastRenderedPageBreak/>
        <w:t>5.5.</w:t>
      </w:r>
      <w:r w:rsidRPr="00F91EB2">
        <w:rPr>
          <w:sz w:val="23"/>
          <w:szCs w:val="23"/>
        </w:rPr>
        <w:tab/>
        <w:t>Projektētājs, būvniecības laikā veic autoruzraudzību normatīvajos aktos noteiktajā kārtībā.</w:t>
      </w:r>
    </w:p>
    <w:p w:rsidR="00465547" w:rsidRPr="00F91EB2" w:rsidRDefault="00465547" w:rsidP="00465547">
      <w:pPr>
        <w:spacing w:before="120" w:after="120"/>
        <w:jc w:val="center"/>
        <w:outlineLvl w:val="0"/>
        <w:rPr>
          <w:b/>
          <w:bCs/>
          <w:sz w:val="23"/>
          <w:szCs w:val="23"/>
        </w:rPr>
      </w:pPr>
      <w:r w:rsidRPr="00F91EB2">
        <w:rPr>
          <w:b/>
          <w:bCs/>
          <w:sz w:val="23"/>
          <w:szCs w:val="23"/>
        </w:rPr>
        <w:t>VI. Pasūtītāja pienākumi un tiesības</w:t>
      </w:r>
    </w:p>
    <w:p w:rsidR="00465547" w:rsidRPr="00F91EB2" w:rsidRDefault="00465547" w:rsidP="00465547">
      <w:pPr>
        <w:tabs>
          <w:tab w:val="left" w:pos="426"/>
        </w:tabs>
        <w:spacing w:before="60" w:after="60"/>
        <w:outlineLvl w:val="0"/>
        <w:rPr>
          <w:sz w:val="23"/>
          <w:szCs w:val="23"/>
        </w:rPr>
      </w:pPr>
      <w:r w:rsidRPr="00F91EB2">
        <w:rPr>
          <w:sz w:val="23"/>
          <w:szCs w:val="23"/>
        </w:rPr>
        <w:t>6.1.</w:t>
      </w:r>
      <w:r w:rsidRPr="00F91EB2">
        <w:rPr>
          <w:sz w:val="23"/>
          <w:szCs w:val="23"/>
        </w:rPr>
        <w:tab/>
        <w:t>Pasūtītājs apņemas:</w:t>
      </w:r>
    </w:p>
    <w:p w:rsidR="00465547" w:rsidRPr="00F91EB2" w:rsidRDefault="00465547" w:rsidP="00465547">
      <w:pPr>
        <w:tabs>
          <w:tab w:val="left" w:pos="993"/>
        </w:tabs>
        <w:spacing w:before="60" w:after="60"/>
        <w:ind w:left="1276" w:hanging="850"/>
        <w:outlineLvl w:val="0"/>
        <w:rPr>
          <w:sz w:val="23"/>
          <w:szCs w:val="23"/>
        </w:rPr>
      </w:pPr>
      <w:r w:rsidRPr="00F91EB2">
        <w:rPr>
          <w:sz w:val="23"/>
          <w:szCs w:val="23"/>
        </w:rPr>
        <w:t>6.1.1.</w:t>
      </w:r>
      <w:r w:rsidRPr="00F91EB2">
        <w:rPr>
          <w:sz w:val="23"/>
          <w:szCs w:val="23"/>
        </w:rPr>
        <w:tab/>
        <w:t>veikt apmaksu saskaņā ar šī Līguma nosacījumiem;</w:t>
      </w:r>
    </w:p>
    <w:p w:rsidR="00465547" w:rsidRPr="00F91EB2" w:rsidRDefault="00465547" w:rsidP="00465547">
      <w:pPr>
        <w:tabs>
          <w:tab w:val="left" w:pos="851"/>
        </w:tabs>
        <w:spacing w:before="60" w:after="60"/>
        <w:ind w:left="993" w:hanging="567"/>
        <w:jc w:val="both"/>
        <w:outlineLvl w:val="0"/>
        <w:rPr>
          <w:sz w:val="23"/>
          <w:szCs w:val="23"/>
        </w:rPr>
      </w:pPr>
      <w:r w:rsidRPr="00F91EB2">
        <w:rPr>
          <w:sz w:val="23"/>
          <w:szCs w:val="23"/>
        </w:rPr>
        <w:t>6.1.2.</w:t>
      </w:r>
      <w:r w:rsidRPr="00F91EB2">
        <w:rPr>
          <w:sz w:val="23"/>
          <w:szCs w:val="23"/>
        </w:rPr>
        <w:tab/>
        <w:t>pieņemt Projektētāja izstrādāto Projektu šajā Līgumā noteiktajā kārtībā un termiņos vai sniegt pamatotu atteikumu šajā Līgumā noteiktajā kārtībā un termiņos.</w:t>
      </w:r>
    </w:p>
    <w:p w:rsidR="00465547" w:rsidRPr="00F91EB2" w:rsidRDefault="00465547" w:rsidP="00465547">
      <w:pPr>
        <w:spacing w:before="120" w:after="120"/>
        <w:jc w:val="center"/>
        <w:outlineLvl w:val="0"/>
        <w:rPr>
          <w:b/>
          <w:sz w:val="23"/>
          <w:szCs w:val="23"/>
        </w:rPr>
      </w:pPr>
      <w:r w:rsidRPr="00F91EB2">
        <w:rPr>
          <w:b/>
          <w:sz w:val="23"/>
          <w:szCs w:val="23"/>
        </w:rPr>
        <w:t>VII. Līgumsods</w:t>
      </w:r>
    </w:p>
    <w:p w:rsidR="00465547" w:rsidRPr="00F91EB2" w:rsidRDefault="00465547" w:rsidP="00465547">
      <w:pPr>
        <w:spacing w:before="60" w:after="60"/>
        <w:ind w:left="426" w:hanging="426"/>
        <w:jc w:val="both"/>
        <w:outlineLvl w:val="0"/>
        <w:rPr>
          <w:sz w:val="23"/>
          <w:szCs w:val="23"/>
        </w:rPr>
      </w:pPr>
      <w:r w:rsidRPr="00F91EB2">
        <w:rPr>
          <w:sz w:val="23"/>
          <w:szCs w:val="23"/>
        </w:rPr>
        <w:t>7.1.</w:t>
      </w:r>
      <w:r w:rsidRPr="00F91EB2">
        <w:rPr>
          <w:sz w:val="23"/>
          <w:szCs w:val="23"/>
        </w:rPr>
        <w:tab/>
        <w:t>Ja Pasūtītājs noteiktajā laikā neveic maksājumus, Projektētājam ir tiesības prasīt līgumsodu 0,01% apmērā no neveiktā maksājuma (parāda) par katru kavējuma dienu, bet kopsummā ne vairāk kā 10% no līguma summas;</w:t>
      </w:r>
    </w:p>
    <w:p w:rsidR="00465547" w:rsidRPr="00F91EB2" w:rsidRDefault="00465547" w:rsidP="00465547">
      <w:pPr>
        <w:spacing w:before="60" w:after="60"/>
        <w:ind w:left="426" w:hanging="426"/>
        <w:jc w:val="both"/>
        <w:outlineLvl w:val="0"/>
        <w:rPr>
          <w:sz w:val="23"/>
          <w:szCs w:val="23"/>
        </w:rPr>
      </w:pPr>
      <w:r w:rsidRPr="00F91EB2">
        <w:rPr>
          <w:sz w:val="23"/>
          <w:szCs w:val="23"/>
        </w:rPr>
        <w:t>7.2.</w:t>
      </w:r>
      <w:r w:rsidRPr="00F91EB2">
        <w:rPr>
          <w:sz w:val="23"/>
          <w:szCs w:val="23"/>
        </w:rPr>
        <w:tab/>
        <w:t>Ja Projekts netiek pabeigts noteiktā laikā, Pasūtītājam ir tiesības prasīt līgumsodu 0,01% apmērā no līguma summas par katru nokavēto dienu, kā arī ja Projektētājs neievēro Projekta izstrādes kalendāro grafiku, Pasūtītājam ir tiesības prasīt līgumsodu 0,01% no līguma summas par katru kavējuma dienu, bet kopsummā ne vairāk kā 10% no līguma cenas, kā arī Pasūtītājam ir tiesības prasīt visu ar grafiku vai termiņu neievērošanu saistīto zaudējumu atlīdzību.</w:t>
      </w:r>
    </w:p>
    <w:p w:rsidR="00465547" w:rsidRPr="00F91EB2" w:rsidRDefault="00465547" w:rsidP="00465547">
      <w:pPr>
        <w:spacing w:before="60" w:after="60"/>
        <w:ind w:left="426" w:hanging="426"/>
        <w:jc w:val="both"/>
        <w:outlineLvl w:val="0"/>
        <w:rPr>
          <w:sz w:val="23"/>
          <w:szCs w:val="23"/>
        </w:rPr>
      </w:pPr>
      <w:r w:rsidRPr="00F91EB2">
        <w:rPr>
          <w:sz w:val="23"/>
          <w:szCs w:val="23"/>
        </w:rPr>
        <w:t>7.3.</w:t>
      </w:r>
      <w:r w:rsidRPr="00F91EB2">
        <w:rPr>
          <w:sz w:val="23"/>
          <w:szCs w:val="23"/>
        </w:rPr>
        <w:tab/>
        <w:t>Pārtraucot Līguma darbību pēc vienas puses iniciatīvas, kas nav saistīta ar otras puses līgumsaistību neizpildi vai nepienācīgu izpildi, vainīgā puse maksā otrai līgumsodu 5% apmērā no līguma cenas, kā arī visus zaudējumus, kuri radušies saistībā ar Līguma neizpildi.</w:t>
      </w:r>
    </w:p>
    <w:p w:rsidR="00465547" w:rsidRPr="00F91EB2" w:rsidRDefault="00465547" w:rsidP="00465547">
      <w:pPr>
        <w:spacing w:before="120" w:after="120"/>
        <w:jc w:val="center"/>
        <w:outlineLvl w:val="0"/>
        <w:rPr>
          <w:b/>
          <w:sz w:val="23"/>
          <w:szCs w:val="23"/>
        </w:rPr>
      </w:pPr>
      <w:r w:rsidRPr="00F91EB2">
        <w:rPr>
          <w:b/>
          <w:sz w:val="23"/>
          <w:szCs w:val="23"/>
        </w:rPr>
        <w:t>VIII. Līguma grozījumi un līguma darbības izbeigšana</w:t>
      </w:r>
    </w:p>
    <w:p w:rsidR="00465547" w:rsidRPr="00F91EB2" w:rsidRDefault="00465547" w:rsidP="00465547">
      <w:pPr>
        <w:spacing w:before="120" w:after="120"/>
        <w:ind w:left="425" w:hanging="425"/>
        <w:jc w:val="both"/>
        <w:outlineLvl w:val="0"/>
        <w:rPr>
          <w:sz w:val="23"/>
          <w:szCs w:val="23"/>
        </w:rPr>
      </w:pPr>
      <w:r w:rsidRPr="00F91EB2">
        <w:rPr>
          <w:sz w:val="23"/>
          <w:szCs w:val="23"/>
        </w:rPr>
        <w:t>8.1.</w:t>
      </w:r>
      <w:r w:rsidRPr="00F91EB2">
        <w:rPr>
          <w:sz w:val="23"/>
          <w:szCs w:val="23"/>
        </w:rPr>
        <w:tab/>
        <w:t>Grozījumus līgumā var veikt, ievērojot Publisko iepirkumu likumā un šajā līgumā noteikto kārtību un ierobežojumus. Ir pieļaujami tikai līguma nebūtiski grozījumi. Būtiski līguma grozījumi ir pieļaujami jebkurā no šādiem gadījumiem:</w:t>
      </w:r>
    </w:p>
    <w:p w:rsidR="00465547" w:rsidRPr="00F91EB2" w:rsidRDefault="00465547" w:rsidP="00465547">
      <w:pPr>
        <w:spacing w:before="120" w:after="120"/>
        <w:ind w:left="425" w:hanging="425"/>
        <w:jc w:val="both"/>
        <w:outlineLvl w:val="0"/>
        <w:rPr>
          <w:sz w:val="23"/>
          <w:szCs w:val="23"/>
        </w:rPr>
      </w:pPr>
      <w:r w:rsidRPr="00F91EB2">
        <w:rPr>
          <w:sz w:val="23"/>
          <w:szCs w:val="23"/>
        </w:rPr>
        <w:tab/>
        <w:t>8.1.1. gadījumos, kad šis līgums skaidri un nepārprotami paredz šādu grozījumu iespēju, grozījumu apjomu un būtību;</w:t>
      </w:r>
    </w:p>
    <w:p w:rsidR="00465547" w:rsidRPr="00F91EB2" w:rsidRDefault="00465547" w:rsidP="00465547">
      <w:pPr>
        <w:spacing w:before="120" w:after="120"/>
        <w:ind w:left="425" w:hanging="425"/>
        <w:jc w:val="both"/>
        <w:outlineLvl w:val="0"/>
        <w:rPr>
          <w:sz w:val="23"/>
          <w:szCs w:val="23"/>
        </w:rPr>
      </w:pPr>
      <w:r w:rsidRPr="00F91EB2">
        <w:rPr>
          <w:sz w:val="23"/>
          <w:szCs w:val="23"/>
        </w:rPr>
        <w:tab/>
        <w:t>8.1.2. Projektētāju aizstāj ar citu līgumslēdzēju pusi atbilstoši komerctiesību jomas normatīvo aktu noteikumiem par komersantu reorganizāciju un uzņēmumam pāreju.</w:t>
      </w:r>
    </w:p>
    <w:p w:rsidR="00465547" w:rsidRPr="00F91EB2" w:rsidRDefault="00465547" w:rsidP="00465547">
      <w:pPr>
        <w:spacing w:before="120" w:after="120"/>
        <w:ind w:left="425" w:hanging="425"/>
        <w:jc w:val="both"/>
        <w:outlineLvl w:val="0"/>
        <w:rPr>
          <w:sz w:val="23"/>
          <w:szCs w:val="23"/>
        </w:rPr>
      </w:pPr>
      <w:r w:rsidRPr="00F91EB2">
        <w:rPr>
          <w:sz w:val="23"/>
          <w:szCs w:val="23"/>
        </w:rPr>
        <w:t xml:space="preserve"> 8.2.</w:t>
      </w:r>
      <w:r w:rsidRPr="00F91EB2">
        <w:rPr>
          <w:sz w:val="23"/>
          <w:szCs w:val="23"/>
        </w:rPr>
        <w:tab/>
        <w:t>Par būtiskiem grozījumiem, kuru veikšana ir pieļaujama saskaņā ar Publisko iepirkumu likuma 67.</w:t>
      </w:r>
      <w:r w:rsidRPr="00F91EB2">
        <w:rPr>
          <w:sz w:val="23"/>
          <w:szCs w:val="23"/>
          <w:vertAlign w:val="superscript"/>
        </w:rPr>
        <w:t>1</w:t>
      </w:r>
      <w:r w:rsidRPr="00F91EB2">
        <w:rPr>
          <w:sz w:val="23"/>
          <w:szCs w:val="23"/>
        </w:rPr>
        <w:t>panta otrās daļas 1.punktu ir uzskatāma līguma izpildes gaitā radusies un iepriekš objektīvi neparedzama nepieciešamība:</w:t>
      </w:r>
    </w:p>
    <w:p w:rsidR="00465547" w:rsidRPr="00F91EB2" w:rsidRDefault="00465547" w:rsidP="00465547">
      <w:pPr>
        <w:spacing w:before="120" w:after="120"/>
        <w:ind w:left="425" w:hanging="425"/>
        <w:jc w:val="both"/>
        <w:outlineLvl w:val="0"/>
        <w:rPr>
          <w:sz w:val="23"/>
          <w:szCs w:val="23"/>
        </w:rPr>
      </w:pPr>
      <w:r w:rsidRPr="00F91EB2">
        <w:rPr>
          <w:sz w:val="23"/>
          <w:szCs w:val="23"/>
        </w:rPr>
        <w:tab/>
        <w:t>8.2.1. izslēgt darbus, kas sākotnēji tika paredzēti, bet kuru apjoms ir samazinājies, piemēram, nepilnību dēļ darbu daudzumu sarakstā;</w:t>
      </w:r>
    </w:p>
    <w:p w:rsidR="00465547" w:rsidRPr="00F91EB2" w:rsidRDefault="00465547" w:rsidP="00465547">
      <w:pPr>
        <w:spacing w:before="120" w:after="120"/>
        <w:ind w:left="425" w:hanging="425"/>
        <w:jc w:val="both"/>
        <w:outlineLvl w:val="0"/>
        <w:rPr>
          <w:sz w:val="23"/>
          <w:szCs w:val="23"/>
        </w:rPr>
      </w:pPr>
      <w:r w:rsidRPr="00F91EB2">
        <w:rPr>
          <w:sz w:val="23"/>
          <w:szCs w:val="23"/>
        </w:rPr>
        <w:tab/>
        <w:t>8.2.2. ieslēgt darbus, tajā skatā tādus, kas jau sākotnēji tika iekļauti tehniskajā specifikācijā (darbu daudzumu sarakstā), bet kuru apjoms ir palielinājies, piemēram, nepilnību dēļ. Šādu darbu izmaksas var tikt segtas papildus līguma pamatsummai (kas noteikta atbilstoši iepirkuma dokumentācijā dotajiem darbu apjomiem), neveicot jaunu iepirkumu;</w:t>
      </w:r>
    </w:p>
    <w:p w:rsidR="00465547" w:rsidRPr="00F91EB2" w:rsidRDefault="00465547" w:rsidP="00465547">
      <w:pPr>
        <w:spacing w:before="120" w:after="120"/>
        <w:ind w:left="425" w:hanging="425"/>
        <w:jc w:val="both"/>
        <w:outlineLvl w:val="0"/>
        <w:rPr>
          <w:sz w:val="23"/>
          <w:szCs w:val="23"/>
        </w:rPr>
      </w:pPr>
      <w:r w:rsidRPr="00F91EB2">
        <w:rPr>
          <w:sz w:val="23"/>
          <w:szCs w:val="23"/>
        </w:rPr>
        <w:tab/>
        <w:t>8.2.3. grozīt līguma izpildes termiņus.</w:t>
      </w:r>
    </w:p>
    <w:p w:rsidR="00465547" w:rsidRPr="00F91EB2" w:rsidRDefault="00465547" w:rsidP="00465547">
      <w:pPr>
        <w:spacing w:before="120" w:after="120"/>
        <w:ind w:left="425" w:hanging="425"/>
        <w:jc w:val="both"/>
        <w:outlineLvl w:val="0"/>
        <w:rPr>
          <w:sz w:val="23"/>
          <w:szCs w:val="23"/>
        </w:rPr>
      </w:pPr>
      <w:r w:rsidRPr="00F91EB2">
        <w:rPr>
          <w:sz w:val="23"/>
          <w:szCs w:val="23"/>
        </w:rPr>
        <w:t>8.3.</w:t>
      </w:r>
      <w:r w:rsidRPr="00F91EB2">
        <w:rPr>
          <w:sz w:val="23"/>
          <w:szCs w:val="23"/>
        </w:rPr>
        <w:tab/>
        <w:t>Par līguma izmaiņām nav uzskatāms:</w:t>
      </w:r>
    </w:p>
    <w:p w:rsidR="00465547" w:rsidRPr="00F91EB2" w:rsidRDefault="00465547" w:rsidP="00465547">
      <w:pPr>
        <w:spacing w:before="120" w:after="120"/>
        <w:ind w:left="425" w:hanging="425"/>
        <w:jc w:val="both"/>
        <w:outlineLvl w:val="0"/>
        <w:rPr>
          <w:sz w:val="23"/>
          <w:szCs w:val="23"/>
        </w:rPr>
      </w:pPr>
      <w:r w:rsidRPr="00F91EB2">
        <w:rPr>
          <w:sz w:val="23"/>
          <w:szCs w:val="23"/>
        </w:rPr>
        <w:tab/>
        <w:t>8.3.1. darbu apjoma palielinājums, kas radies, Projektētājam izmainot darbu veikšanas metodi (tehnoloģisko paņēmienu), un šādu Darbu veikšanas metodes maiņu Pasūtītājs nav pieprasījis;</w:t>
      </w:r>
    </w:p>
    <w:p w:rsidR="00465547" w:rsidRPr="00F91EB2" w:rsidRDefault="00465547" w:rsidP="00465547">
      <w:pPr>
        <w:spacing w:before="120" w:after="120"/>
        <w:ind w:left="425" w:hanging="425"/>
        <w:jc w:val="both"/>
        <w:outlineLvl w:val="0"/>
        <w:rPr>
          <w:sz w:val="23"/>
          <w:szCs w:val="23"/>
        </w:rPr>
      </w:pPr>
      <w:r w:rsidRPr="00F91EB2">
        <w:rPr>
          <w:sz w:val="23"/>
          <w:szCs w:val="23"/>
        </w:rPr>
        <w:tab/>
        <w:t>8.3.2. labojumi un precizējumi, kurus pieprasījis pārbaudītājs, sakarā ar Projektētāja iesniegto dokumentu pārbaudi.</w:t>
      </w:r>
    </w:p>
    <w:p w:rsidR="00465547" w:rsidRPr="00F91EB2" w:rsidRDefault="00465547" w:rsidP="00465547">
      <w:pPr>
        <w:spacing w:before="120" w:after="120"/>
        <w:ind w:left="425" w:hanging="425"/>
        <w:jc w:val="both"/>
        <w:outlineLvl w:val="0"/>
        <w:rPr>
          <w:sz w:val="23"/>
          <w:szCs w:val="23"/>
        </w:rPr>
      </w:pPr>
      <w:r w:rsidRPr="00F91EB2">
        <w:rPr>
          <w:sz w:val="23"/>
          <w:szCs w:val="23"/>
        </w:rPr>
        <w:lastRenderedPageBreak/>
        <w:t>8.4.</w:t>
      </w:r>
      <w:r w:rsidRPr="00F91EB2">
        <w:rPr>
          <w:sz w:val="23"/>
          <w:szCs w:val="23"/>
        </w:rPr>
        <w:tab/>
        <w:t>Pasūtītājam ir tiesības vienpusēji pārtraukt Līguma darbību gadījumos, ja:</w:t>
      </w:r>
    </w:p>
    <w:p w:rsidR="00465547" w:rsidRPr="00F91EB2" w:rsidRDefault="00465547" w:rsidP="00465547">
      <w:pPr>
        <w:spacing w:before="120" w:after="120"/>
        <w:ind w:left="425" w:hanging="425"/>
        <w:jc w:val="both"/>
        <w:outlineLvl w:val="0"/>
        <w:rPr>
          <w:sz w:val="23"/>
          <w:szCs w:val="23"/>
        </w:rPr>
      </w:pPr>
      <w:r w:rsidRPr="00F91EB2">
        <w:rPr>
          <w:sz w:val="23"/>
          <w:szCs w:val="23"/>
        </w:rPr>
        <w:tab/>
        <w:t>8.4.1. Projektētāja vainas dēļ ir radušās būtiskas darbu neatbilstības;</w:t>
      </w:r>
    </w:p>
    <w:p w:rsidR="00465547" w:rsidRPr="00F91EB2" w:rsidRDefault="00465547" w:rsidP="00465547">
      <w:pPr>
        <w:spacing w:before="120" w:after="120"/>
        <w:ind w:left="425" w:hanging="425"/>
        <w:jc w:val="both"/>
        <w:outlineLvl w:val="0"/>
        <w:rPr>
          <w:sz w:val="23"/>
          <w:szCs w:val="23"/>
        </w:rPr>
      </w:pPr>
      <w:r w:rsidRPr="00F91EB2">
        <w:rPr>
          <w:sz w:val="23"/>
          <w:szCs w:val="23"/>
        </w:rPr>
        <w:tab/>
        <w:t>8.4.2. Projektētājs bankrotē vai tā darbība tiek izbeigta vai pārtraukta;</w:t>
      </w:r>
    </w:p>
    <w:p w:rsidR="00465547" w:rsidRPr="00F91EB2" w:rsidRDefault="00465547" w:rsidP="00465547">
      <w:pPr>
        <w:spacing w:before="120" w:after="120"/>
        <w:ind w:left="425" w:hanging="425"/>
        <w:jc w:val="both"/>
        <w:outlineLvl w:val="0"/>
        <w:rPr>
          <w:sz w:val="23"/>
          <w:szCs w:val="23"/>
        </w:rPr>
      </w:pPr>
      <w:r w:rsidRPr="00F91EB2">
        <w:rPr>
          <w:sz w:val="23"/>
          <w:szCs w:val="23"/>
        </w:rPr>
        <w:tab/>
        <w:t>8.4.3. Projektētājs  nepamatoti pārtrauc darbu vai veic darbības, kas negatīvi ietekmē grafika ievērošanu;</w:t>
      </w:r>
    </w:p>
    <w:p w:rsidR="00465547" w:rsidRPr="00F91EB2" w:rsidRDefault="00465547" w:rsidP="00465547">
      <w:pPr>
        <w:spacing w:before="120" w:after="120"/>
        <w:ind w:left="425" w:hanging="425"/>
        <w:jc w:val="both"/>
        <w:outlineLvl w:val="0"/>
        <w:rPr>
          <w:sz w:val="23"/>
          <w:szCs w:val="23"/>
        </w:rPr>
      </w:pPr>
      <w:r w:rsidRPr="00F91EB2">
        <w:rPr>
          <w:sz w:val="23"/>
          <w:szCs w:val="23"/>
        </w:rPr>
        <w:tab/>
        <w:t>8.4.4. darbi nav uzsākti un to pabeigšanai nepieciešamais laiks pārsniedz noteikto termiņu.</w:t>
      </w:r>
    </w:p>
    <w:p w:rsidR="00465547" w:rsidRPr="00F91EB2" w:rsidRDefault="00465547" w:rsidP="00465547">
      <w:pPr>
        <w:spacing w:before="120" w:after="120"/>
        <w:ind w:left="425" w:hanging="425"/>
        <w:jc w:val="both"/>
        <w:outlineLvl w:val="0"/>
        <w:rPr>
          <w:sz w:val="23"/>
          <w:szCs w:val="23"/>
        </w:rPr>
      </w:pPr>
      <w:r w:rsidRPr="00F91EB2">
        <w:rPr>
          <w:sz w:val="23"/>
          <w:szCs w:val="23"/>
        </w:rPr>
        <w:t>8.5.</w:t>
      </w:r>
      <w:r w:rsidRPr="00F91EB2">
        <w:rPr>
          <w:sz w:val="23"/>
          <w:szCs w:val="23"/>
        </w:rPr>
        <w:tab/>
        <w:t>Ja līgums tiek izbeigts priekšlaicīgi, Projektētājam 14 dienu laikā jāiesniedz ikmēneša atskaite par  pēdējo periodu un visa izpilddokumentācija.</w:t>
      </w:r>
    </w:p>
    <w:p w:rsidR="00465547" w:rsidRPr="00F91EB2" w:rsidRDefault="00465547" w:rsidP="00465547">
      <w:pPr>
        <w:spacing w:before="120" w:after="120"/>
        <w:ind w:left="425" w:hanging="425"/>
        <w:jc w:val="both"/>
        <w:outlineLvl w:val="0"/>
        <w:rPr>
          <w:sz w:val="23"/>
          <w:szCs w:val="23"/>
        </w:rPr>
      </w:pPr>
      <w:r w:rsidRPr="00F91EB2">
        <w:rPr>
          <w:sz w:val="23"/>
          <w:szCs w:val="23"/>
        </w:rPr>
        <w:t>8.6.</w:t>
      </w:r>
      <w:r w:rsidRPr="00F91EB2">
        <w:rPr>
          <w:sz w:val="23"/>
          <w:szCs w:val="23"/>
        </w:rPr>
        <w:tab/>
        <w:t>Projektētājam ir tiesības vienpusēji pārtraukt Līguma darbību gadījumos, ja Pasūtītājs neveic maksājumus un līgumsods sasniedz 10 (desmit) procentus no līguma cenas.</w:t>
      </w:r>
    </w:p>
    <w:p w:rsidR="00465547" w:rsidRPr="00F91EB2" w:rsidRDefault="00465547" w:rsidP="00465547">
      <w:pPr>
        <w:spacing w:before="120" w:after="120"/>
        <w:jc w:val="center"/>
        <w:outlineLvl w:val="0"/>
        <w:rPr>
          <w:b/>
          <w:bCs/>
          <w:sz w:val="23"/>
          <w:szCs w:val="23"/>
        </w:rPr>
      </w:pPr>
      <w:r w:rsidRPr="00F91EB2">
        <w:rPr>
          <w:b/>
          <w:bCs/>
          <w:sz w:val="23"/>
          <w:szCs w:val="23"/>
        </w:rPr>
        <w:t>IX. Citi noteikumi</w:t>
      </w:r>
    </w:p>
    <w:p w:rsidR="00465547" w:rsidRPr="00F91EB2" w:rsidRDefault="00465547" w:rsidP="00465547">
      <w:pPr>
        <w:spacing w:before="60" w:after="60"/>
        <w:ind w:left="426" w:hanging="426"/>
        <w:jc w:val="both"/>
        <w:outlineLvl w:val="0"/>
        <w:rPr>
          <w:sz w:val="23"/>
          <w:szCs w:val="23"/>
        </w:rPr>
      </w:pPr>
      <w:r w:rsidRPr="00F91EB2">
        <w:rPr>
          <w:sz w:val="23"/>
          <w:szCs w:val="23"/>
        </w:rPr>
        <w:t>9.1. Visi strīdi un nesaskaņas līguma sakarā, ko nevar atrisināt pārrunu ceļā, tiek risinātas Latvijas Republikas tiesu iestādēs atbilstoši spēkā esošajiem normatīvajiem aktiem.</w:t>
      </w:r>
    </w:p>
    <w:p w:rsidR="00465547" w:rsidRPr="00F91EB2" w:rsidRDefault="00465547" w:rsidP="00465547">
      <w:pPr>
        <w:spacing w:before="60" w:after="60"/>
        <w:ind w:left="426" w:hanging="426"/>
        <w:jc w:val="both"/>
        <w:outlineLvl w:val="0"/>
        <w:rPr>
          <w:sz w:val="23"/>
          <w:szCs w:val="23"/>
        </w:rPr>
      </w:pPr>
      <w:r w:rsidRPr="00F91EB2">
        <w:rPr>
          <w:sz w:val="23"/>
          <w:szCs w:val="23"/>
        </w:rPr>
        <w:t>9.2. Puses ir atbildīgas par līguma saistību neizpildi atbilstoši Latvijas Republikā spēkā esošiem normatīviem aktiem.</w:t>
      </w:r>
    </w:p>
    <w:p w:rsidR="00465547" w:rsidRPr="00F91EB2" w:rsidRDefault="00465547" w:rsidP="00465547">
      <w:pPr>
        <w:spacing w:before="60" w:after="60"/>
        <w:ind w:left="426" w:hanging="426"/>
        <w:jc w:val="both"/>
        <w:outlineLvl w:val="0"/>
        <w:rPr>
          <w:sz w:val="23"/>
          <w:szCs w:val="23"/>
        </w:rPr>
      </w:pPr>
      <w:r w:rsidRPr="00F91EB2">
        <w:rPr>
          <w:sz w:val="23"/>
          <w:szCs w:val="23"/>
        </w:rPr>
        <w:t>9.3.</w:t>
      </w:r>
      <w:r w:rsidRPr="00F91EB2">
        <w:rPr>
          <w:sz w:val="23"/>
          <w:szCs w:val="23"/>
        </w:rPr>
        <w:tab/>
        <w:t>Pēc Līgumā noteiktās samaksas veikšanas par izpildīto darbu, Pasūtītājam izsniegtā Projekta dokumentācija kļūst par Pasūtītāja īpašumu.</w:t>
      </w:r>
    </w:p>
    <w:p w:rsidR="00465547" w:rsidRPr="00F91EB2" w:rsidRDefault="00465547" w:rsidP="00465547">
      <w:pPr>
        <w:spacing w:before="60" w:after="60"/>
        <w:ind w:left="426" w:hanging="426"/>
        <w:jc w:val="both"/>
        <w:outlineLvl w:val="0"/>
        <w:rPr>
          <w:sz w:val="23"/>
          <w:szCs w:val="23"/>
        </w:rPr>
      </w:pPr>
      <w:r w:rsidRPr="00F91EB2">
        <w:rPr>
          <w:bCs/>
          <w:color w:val="000000"/>
          <w:sz w:val="23"/>
          <w:szCs w:val="23"/>
        </w:rPr>
        <w:t>9.4.</w:t>
      </w:r>
      <w:r w:rsidRPr="00F91EB2">
        <w:rPr>
          <w:bCs/>
          <w:color w:val="000000"/>
          <w:sz w:val="23"/>
          <w:szCs w:val="23"/>
        </w:rPr>
        <w:tab/>
        <w:t xml:space="preserve">Neviena no pusēm nenes atbildību par līguma saistību neizpildi vai izpildes aizturēšanu, ja minētā neizpilde vai aizturēšana saistīta ar </w:t>
      </w:r>
      <w:r w:rsidRPr="00F91EB2">
        <w:rPr>
          <w:bCs/>
          <w:i/>
          <w:color w:val="000000"/>
          <w:sz w:val="23"/>
          <w:szCs w:val="23"/>
        </w:rPr>
        <w:t>force majeur</w:t>
      </w:r>
      <w:r w:rsidRPr="00F91EB2">
        <w:rPr>
          <w:bCs/>
          <w:color w:val="000000"/>
          <w:sz w:val="23"/>
          <w:szCs w:val="23"/>
        </w:rPr>
        <w:t xml:space="preserve"> apstākļiem, par ko rakstiski paziņots ar kompetences iestādes apstiprinātu informāciju par notikušo un izraisītām sekām. Ar </w:t>
      </w:r>
      <w:r w:rsidRPr="00F91EB2">
        <w:rPr>
          <w:bCs/>
          <w:i/>
          <w:color w:val="000000"/>
          <w:sz w:val="23"/>
          <w:szCs w:val="23"/>
        </w:rPr>
        <w:t>force majeur</w:t>
      </w:r>
      <w:r w:rsidRPr="00F91EB2">
        <w:rPr>
          <w:bCs/>
          <w:color w:val="000000"/>
          <w:sz w:val="23"/>
          <w:szCs w:val="23"/>
        </w:rPr>
        <w:t xml:space="preserve"> šī Līguma izpratnē saprotami jebkuri civiliedzīvotāju nemieri, sacelšanās, karš, streiki un citi apstākļi, kas traucē tālāku līgumsaistību izpildi, kā arī ugunsgrēki, plūdi un citas stihiskās nelaimes, kas Pusēm nav kontrolējamas.</w:t>
      </w:r>
    </w:p>
    <w:p w:rsidR="00465547" w:rsidRPr="00F91EB2" w:rsidRDefault="00465547" w:rsidP="00465547">
      <w:pPr>
        <w:spacing w:before="60" w:after="60"/>
        <w:ind w:left="426" w:hanging="426"/>
        <w:jc w:val="both"/>
        <w:outlineLvl w:val="0"/>
        <w:rPr>
          <w:sz w:val="23"/>
          <w:szCs w:val="23"/>
        </w:rPr>
      </w:pPr>
      <w:r w:rsidRPr="00F91EB2">
        <w:rPr>
          <w:sz w:val="23"/>
          <w:szCs w:val="23"/>
        </w:rPr>
        <w:t>9.5.</w:t>
      </w:r>
      <w:r w:rsidRPr="00F91EB2">
        <w:rPr>
          <w:sz w:val="23"/>
          <w:szCs w:val="23"/>
        </w:rPr>
        <w:tab/>
        <w:t>Visi grozījumi un papildinājumi šim līgumam noformējami rakstveidā divos eksemplāros, kurus paraksta abas puses un kas tādā gadījumā kļūst par šī līguma izpildes neatņemamu sastāvdaļu.</w:t>
      </w:r>
    </w:p>
    <w:p w:rsidR="00465547" w:rsidRPr="00F91EB2" w:rsidRDefault="00465547" w:rsidP="00465547">
      <w:pPr>
        <w:spacing w:before="60" w:after="60"/>
        <w:ind w:left="426" w:hanging="426"/>
        <w:jc w:val="both"/>
        <w:outlineLvl w:val="0"/>
        <w:rPr>
          <w:sz w:val="23"/>
          <w:szCs w:val="23"/>
        </w:rPr>
      </w:pPr>
      <w:r w:rsidRPr="00F91EB2">
        <w:rPr>
          <w:sz w:val="23"/>
          <w:szCs w:val="23"/>
        </w:rPr>
        <w:t>9.6.</w:t>
      </w:r>
      <w:r w:rsidRPr="00F91EB2">
        <w:rPr>
          <w:sz w:val="23"/>
          <w:szCs w:val="23"/>
        </w:rPr>
        <w:tab/>
        <w:t>Līdzējiem ir tiesības vienpusēji atkāpties no šī līguma izpildes vienojoties par to rakstiski.</w:t>
      </w:r>
    </w:p>
    <w:p w:rsidR="00465547" w:rsidRPr="00F91EB2" w:rsidRDefault="00465547" w:rsidP="00465547">
      <w:pPr>
        <w:spacing w:before="60" w:after="60"/>
        <w:ind w:left="426" w:hanging="426"/>
        <w:jc w:val="both"/>
        <w:outlineLvl w:val="0"/>
        <w:rPr>
          <w:sz w:val="23"/>
          <w:szCs w:val="23"/>
        </w:rPr>
      </w:pPr>
      <w:r w:rsidRPr="00F91EB2">
        <w:rPr>
          <w:sz w:val="23"/>
          <w:szCs w:val="23"/>
        </w:rPr>
        <w:t>9.7.</w:t>
      </w:r>
      <w:r w:rsidRPr="00F91EB2">
        <w:rPr>
          <w:sz w:val="23"/>
          <w:szCs w:val="23"/>
        </w:rPr>
        <w:tab/>
        <w:t xml:space="preserve">Līgums stājas spēkā ar tā parakstīšanas brīdi un ir spēkā līdz pilnīgai saistību izpildei. </w:t>
      </w:r>
    </w:p>
    <w:p w:rsidR="00465547" w:rsidRPr="00F91EB2" w:rsidRDefault="00465547" w:rsidP="00465547">
      <w:pPr>
        <w:keepNext/>
        <w:spacing w:before="120" w:after="120"/>
        <w:jc w:val="center"/>
        <w:outlineLvl w:val="0"/>
        <w:rPr>
          <w:b/>
          <w:sz w:val="23"/>
          <w:szCs w:val="23"/>
        </w:rPr>
      </w:pPr>
      <w:r w:rsidRPr="00F91EB2">
        <w:rPr>
          <w:b/>
          <w:sz w:val="23"/>
          <w:szCs w:val="23"/>
        </w:rPr>
        <w:t>VIII. Noslēguma jautājumi</w:t>
      </w:r>
    </w:p>
    <w:p w:rsidR="00465547" w:rsidRPr="00F91EB2" w:rsidRDefault="00465547" w:rsidP="00465547">
      <w:pPr>
        <w:tabs>
          <w:tab w:val="left" w:pos="840"/>
          <w:tab w:val="num" w:pos="1440"/>
        </w:tabs>
        <w:spacing w:before="60" w:after="60"/>
        <w:ind w:left="426" w:hanging="426"/>
        <w:jc w:val="both"/>
        <w:outlineLvl w:val="0"/>
        <w:rPr>
          <w:sz w:val="23"/>
          <w:szCs w:val="23"/>
        </w:rPr>
      </w:pPr>
      <w:r w:rsidRPr="00F91EB2">
        <w:rPr>
          <w:sz w:val="23"/>
          <w:szCs w:val="23"/>
        </w:rPr>
        <w:t>10.1. Līgums satur Līdzēju pilnīgu vienošanos, Līdzēji apliecina, ka ir iepazinušies ar tā saturu un piekrīt tā punktiem, apliecinot to ar saviem parakstiem.</w:t>
      </w:r>
    </w:p>
    <w:p w:rsidR="00465547" w:rsidRPr="00F91EB2" w:rsidRDefault="00465547" w:rsidP="00465547">
      <w:pPr>
        <w:tabs>
          <w:tab w:val="left" w:pos="840"/>
          <w:tab w:val="num" w:pos="1440"/>
        </w:tabs>
        <w:spacing w:before="60" w:after="60"/>
        <w:ind w:left="426" w:hanging="426"/>
        <w:jc w:val="both"/>
        <w:outlineLvl w:val="0"/>
        <w:rPr>
          <w:sz w:val="23"/>
          <w:szCs w:val="23"/>
        </w:rPr>
      </w:pPr>
      <w:r w:rsidRPr="00F91EB2">
        <w:rPr>
          <w:sz w:val="23"/>
          <w:szCs w:val="23"/>
        </w:rPr>
        <w:t xml:space="preserve">10.2.Līgums ir sastādīts latviešu valodā uz </w:t>
      </w:r>
      <w:r w:rsidR="00F91EB2">
        <w:rPr>
          <w:sz w:val="23"/>
          <w:szCs w:val="23"/>
        </w:rPr>
        <w:t>5</w:t>
      </w:r>
      <w:r w:rsidRPr="00F91EB2">
        <w:rPr>
          <w:sz w:val="23"/>
          <w:szCs w:val="23"/>
        </w:rPr>
        <w:t xml:space="preserve"> (</w:t>
      </w:r>
      <w:r w:rsidR="00F91EB2">
        <w:rPr>
          <w:sz w:val="23"/>
          <w:szCs w:val="23"/>
        </w:rPr>
        <w:t>piecām</w:t>
      </w:r>
      <w:r w:rsidRPr="00F91EB2">
        <w:rPr>
          <w:sz w:val="23"/>
          <w:szCs w:val="23"/>
        </w:rPr>
        <w:t xml:space="preserve">) lapām ar 1.pielikumu uz </w:t>
      </w:r>
      <w:r w:rsidR="00C030BD" w:rsidRPr="00F91EB2">
        <w:rPr>
          <w:sz w:val="23"/>
          <w:szCs w:val="23"/>
        </w:rPr>
        <w:t>1</w:t>
      </w:r>
      <w:r w:rsidRPr="00F91EB2">
        <w:rPr>
          <w:sz w:val="23"/>
          <w:szCs w:val="23"/>
        </w:rPr>
        <w:t xml:space="preserve"> lap</w:t>
      </w:r>
      <w:r w:rsidR="00C030BD" w:rsidRPr="00F91EB2">
        <w:rPr>
          <w:sz w:val="23"/>
          <w:szCs w:val="23"/>
        </w:rPr>
        <w:t>as</w:t>
      </w:r>
      <w:r w:rsidRPr="00F91EB2">
        <w:rPr>
          <w:sz w:val="23"/>
          <w:szCs w:val="23"/>
        </w:rPr>
        <w:t xml:space="preserve">, 2.pielikumu uz </w:t>
      </w:r>
      <w:r w:rsidR="00634348" w:rsidRPr="00F91EB2">
        <w:rPr>
          <w:sz w:val="23"/>
          <w:szCs w:val="23"/>
        </w:rPr>
        <w:t>1.lapas</w:t>
      </w:r>
      <w:r w:rsidRPr="00F91EB2">
        <w:rPr>
          <w:sz w:val="23"/>
          <w:szCs w:val="23"/>
        </w:rPr>
        <w:t xml:space="preserve"> un 3.pielikumu uz </w:t>
      </w:r>
      <w:r w:rsidR="00634348" w:rsidRPr="00F91EB2">
        <w:rPr>
          <w:sz w:val="23"/>
          <w:szCs w:val="23"/>
        </w:rPr>
        <w:t>1.lapas</w:t>
      </w:r>
      <w:r w:rsidRPr="00F91EB2">
        <w:rPr>
          <w:sz w:val="23"/>
          <w:szCs w:val="23"/>
        </w:rPr>
        <w:t xml:space="preserve">, kopā uz </w:t>
      </w:r>
      <w:r w:rsidR="00F91EB2">
        <w:rPr>
          <w:sz w:val="23"/>
          <w:szCs w:val="23"/>
        </w:rPr>
        <w:t>8</w:t>
      </w:r>
      <w:r w:rsidRPr="00F91EB2">
        <w:rPr>
          <w:sz w:val="23"/>
          <w:szCs w:val="23"/>
        </w:rPr>
        <w:t xml:space="preserve"> lapām un parakstīts 2 (divos) eksemplāros, pa vienam eksemplāram katrai pusei. Abiem eksemplāriem ir vienāds juridiskais spēks.</w:t>
      </w:r>
    </w:p>
    <w:p w:rsidR="00465547" w:rsidRPr="00F91EB2" w:rsidRDefault="00465547" w:rsidP="00465547">
      <w:pPr>
        <w:tabs>
          <w:tab w:val="left" w:pos="840"/>
          <w:tab w:val="num" w:pos="1440"/>
        </w:tabs>
        <w:spacing w:before="60" w:after="60"/>
        <w:ind w:left="426" w:hanging="426"/>
        <w:jc w:val="both"/>
        <w:outlineLvl w:val="0"/>
        <w:rPr>
          <w:sz w:val="23"/>
          <w:szCs w:val="23"/>
        </w:rPr>
      </w:pPr>
      <w:r w:rsidRPr="00F91EB2">
        <w:rPr>
          <w:sz w:val="23"/>
          <w:szCs w:val="23"/>
        </w:rPr>
        <w:t>10.3. Par līguma izpildi atbildīgās personas:</w:t>
      </w:r>
    </w:p>
    <w:p w:rsidR="00657C3B" w:rsidRPr="00F91EB2" w:rsidRDefault="00465547" w:rsidP="00465547">
      <w:pPr>
        <w:tabs>
          <w:tab w:val="left" w:pos="840"/>
          <w:tab w:val="num" w:pos="1440"/>
        </w:tabs>
        <w:spacing w:before="60" w:after="60"/>
        <w:ind w:left="426" w:hanging="426"/>
        <w:jc w:val="both"/>
        <w:outlineLvl w:val="0"/>
        <w:rPr>
          <w:sz w:val="23"/>
          <w:szCs w:val="23"/>
        </w:rPr>
      </w:pPr>
      <w:r w:rsidRPr="00F91EB2">
        <w:rPr>
          <w:sz w:val="23"/>
          <w:szCs w:val="23"/>
        </w:rPr>
        <w:t>10.3.1. No Projektētāja puses:</w:t>
      </w:r>
      <w:r w:rsidR="00C030BD" w:rsidRPr="00F91EB2">
        <w:rPr>
          <w:sz w:val="23"/>
          <w:szCs w:val="23"/>
        </w:rPr>
        <w:t xml:space="preserve"> </w:t>
      </w:r>
    </w:p>
    <w:p w:rsidR="00465547" w:rsidRPr="00F91EB2" w:rsidRDefault="00E543C7" w:rsidP="00BB0DFB">
      <w:pPr>
        <w:pStyle w:val="ListParagraph"/>
        <w:numPr>
          <w:ilvl w:val="0"/>
          <w:numId w:val="5"/>
        </w:numPr>
        <w:tabs>
          <w:tab w:val="left" w:pos="840"/>
        </w:tabs>
        <w:spacing w:before="60" w:after="60"/>
        <w:jc w:val="both"/>
        <w:outlineLvl w:val="0"/>
        <w:rPr>
          <w:sz w:val="23"/>
          <w:szCs w:val="23"/>
        </w:rPr>
      </w:pPr>
      <w:r w:rsidRPr="00F91EB2">
        <w:rPr>
          <w:sz w:val="23"/>
          <w:szCs w:val="23"/>
        </w:rPr>
        <w:t>Arhitekts</w:t>
      </w:r>
      <w:r w:rsidR="00657C3B" w:rsidRPr="00F91EB2">
        <w:rPr>
          <w:sz w:val="23"/>
          <w:szCs w:val="23"/>
        </w:rPr>
        <w:t xml:space="preserve"> Ilze Ratniece, tālr.: 654-21398, mob.tālr.: 22110222, e-pasts: </w:t>
      </w:r>
      <w:hyperlink r:id="rId9" w:history="1">
        <w:r w:rsidR="00657C3B" w:rsidRPr="00F91EB2">
          <w:rPr>
            <w:rStyle w:val="Hyperlink"/>
            <w:sz w:val="23"/>
            <w:szCs w:val="23"/>
          </w:rPr>
          <w:t>ilze@rem.lv</w:t>
        </w:r>
      </w:hyperlink>
      <w:r w:rsidR="00657C3B" w:rsidRPr="00F91EB2">
        <w:rPr>
          <w:sz w:val="23"/>
          <w:szCs w:val="23"/>
        </w:rPr>
        <w:t>;</w:t>
      </w:r>
    </w:p>
    <w:p w:rsidR="00657C3B" w:rsidRPr="00F91EB2" w:rsidRDefault="00657C3B" w:rsidP="00657C3B">
      <w:pPr>
        <w:pStyle w:val="ListParagraph"/>
        <w:numPr>
          <w:ilvl w:val="0"/>
          <w:numId w:val="5"/>
        </w:numPr>
        <w:tabs>
          <w:tab w:val="left" w:pos="840"/>
        </w:tabs>
        <w:spacing w:before="60" w:after="60"/>
        <w:jc w:val="both"/>
        <w:outlineLvl w:val="0"/>
        <w:rPr>
          <w:sz w:val="23"/>
          <w:szCs w:val="23"/>
        </w:rPr>
      </w:pPr>
      <w:r w:rsidRPr="00F91EB2">
        <w:rPr>
          <w:sz w:val="23"/>
          <w:szCs w:val="23"/>
        </w:rPr>
        <w:t xml:space="preserve">Ēku konstrukciju projektētājs Pjotrs Červjakovs, tālr.: 654-21398, mob.tālr.: 27702177, e-pasts: </w:t>
      </w:r>
      <w:hyperlink r:id="rId10" w:history="1">
        <w:r w:rsidRPr="00F91EB2">
          <w:rPr>
            <w:rStyle w:val="Hyperlink"/>
            <w:sz w:val="23"/>
            <w:szCs w:val="23"/>
          </w:rPr>
          <w:t>bk@rem.lv</w:t>
        </w:r>
      </w:hyperlink>
      <w:r w:rsidRPr="00F91EB2">
        <w:rPr>
          <w:sz w:val="23"/>
          <w:szCs w:val="23"/>
        </w:rPr>
        <w:t>;</w:t>
      </w:r>
    </w:p>
    <w:p w:rsidR="00657C3B" w:rsidRPr="00F91EB2" w:rsidRDefault="00657C3B" w:rsidP="00657C3B">
      <w:pPr>
        <w:pStyle w:val="ListParagraph"/>
        <w:numPr>
          <w:ilvl w:val="0"/>
          <w:numId w:val="5"/>
        </w:numPr>
        <w:tabs>
          <w:tab w:val="left" w:pos="840"/>
        </w:tabs>
        <w:spacing w:before="60" w:after="60"/>
        <w:jc w:val="both"/>
        <w:outlineLvl w:val="0"/>
        <w:rPr>
          <w:sz w:val="23"/>
          <w:szCs w:val="23"/>
        </w:rPr>
      </w:pPr>
      <w:r w:rsidRPr="00F91EB2">
        <w:rPr>
          <w:sz w:val="23"/>
          <w:szCs w:val="23"/>
        </w:rPr>
        <w:t xml:space="preserve">Ūdensapgādes un kanalizācijas sistēmu projektētājs Natālija Kļimoviča, tālr.: 654-21398, mob.tālr.: 27702117, e-pasts: </w:t>
      </w:r>
      <w:hyperlink r:id="rId11" w:history="1">
        <w:r w:rsidRPr="00F91EB2">
          <w:rPr>
            <w:rStyle w:val="Hyperlink"/>
            <w:sz w:val="23"/>
            <w:szCs w:val="23"/>
          </w:rPr>
          <w:t>uk@rem.lv</w:t>
        </w:r>
      </w:hyperlink>
      <w:r w:rsidRPr="00F91EB2">
        <w:rPr>
          <w:sz w:val="23"/>
          <w:szCs w:val="23"/>
        </w:rPr>
        <w:t>;</w:t>
      </w:r>
    </w:p>
    <w:p w:rsidR="00657C3B" w:rsidRPr="00F91EB2" w:rsidRDefault="00657C3B" w:rsidP="00657C3B">
      <w:pPr>
        <w:pStyle w:val="ListParagraph"/>
        <w:numPr>
          <w:ilvl w:val="0"/>
          <w:numId w:val="5"/>
        </w:numPr>
        <w:tabs>
          <w:tab w:val="left" w:pos="840"/>
        </w:tabs>
        <w:spacing w:before="60" w:after="60"/>
        <w:jc w:val="both"/>
        <w:outlineLvl w:val="0"/>
        <w:rPr>
          <w:sz w:val="23"/>
          <w:szCs w:val="23"/>
        </w:rPr>
      </w:pPr>
      <w:r w:rsidRPr="00F91EB2">
        <w:rPr>
          <w:sz w:val="23"/>
          <w:szCs w:val="23"/>
        </w:rPr>
        <w:t xml:space="preserve">Siltumapgādes un ventilācijas sistēmu projektētājs Tatjana Grečenkova, tālr.: 654-21398, mob.tālr.: 27711909, e-pasts: </w:t>
      </w:r>
      <w:hyperlink r:id="rId12" w:history="1">
        <w:r w:rsidRPr="00F91EB2">
          <w:rPr>
            <w:rStyle w:val="Hyperlink"/>
            <w:sz w:val="23"/>
            <w:szCs w:val="23"/>
          </w:rPr>
          <w:t>avk@rem.lv</w:t>
        </w:r>
      </w:hyperlink>
      <w:r w:rsidRPr="00F91EB2">
        <w:rPr>
          <w:sz w:val="23"/>
          <w:szCs w:val="23"/>
        </w:rPr>
        <w:t>;</w:t>
      </w:r>
    </w:p>
    <w:p w:rsidR="00657C3B" w:rsidRPr="00F91EB2" w:rsidRDefault="00657C3B" w:rsidP="00BB0DFB">
      <w:pPr>
        <w:pStyle w:val="ListParagraph"/>
        <w:numPr>
          <w:ilvl w:val="0"/>
          <w:numId w:val="5"/>
        </w:numPr>
        <w:tabs>
          <w:tab w:val="left" w:pos="840"/>
        </w:tabs>
        <w:spacing w:before="60" w:after="60"/>
        <w:jc w:val="both"/>
        <w:outlineLvl w:val="0"/>
        <w:rPr>
          <w:sz w:val="23"/>
          <w:szCs w:val="23"/>
        </w:rPr>
      </w:pPr>
      <w:r w:rsidRPr="00F91EB2">
        <w:rPr>
          <w:sz w:val="23"/>
          <w:szCs w:val="23"/>
        </w:rPr>
        <w:t>Aukstumapgādes sistēmu projektētājs Miervaldis Dzirnieks</w:t>
      </w:r>
      <w:r w:rsidR="00C4385C" w:rsidRPr="00F91EB2">
        <w:rPr>
          <w:sz w:val="23"/>
          <w:szCs w:val="23"/>
        </w:rPr>
        <w:t xml:space="preserve">, </w:t>
      </w:r>
      <w:r w:rsidRPr="00F91EB2">
        <w:rPr>
          <w:sz w:val="23"/>
          <w:szCs w:val="23"/>
        </w:rPr>
        <w:t>tālr.:</w:t>
      </w:r>
      <w:r w:rsidR="00C4385C" w:rsidRPr="00F91EB2">
        <w:rPr>
          <w:sz w:val="23"/>
          <w:szCs w:val="23"/>
        </w:rPr>
        <w:t xml:space="preserve"> 654-21398</w:t>
      </w:r>
      <w:r w:rsidRPr="00F91EB2">
        <w:rPr>
          <w:sz w:val="23"/>
          <w:szCs w:val="23"/>
        </w:rPr>
        <w:t>;</w:t>
      </w:r>
    </w:p>
    <w:p w:rsidR="00657C3B" w:rsidRPr="00F91EB2" w:rsidRDefault="00657C3B" w:rsidP="00E543C7">
      <w:pPr>
        <w:pStyle w:val="ListParagraph"/>
        <w:numPr>
          <w:ilvl w:val="0"/>
          <w:numId w:val="5"/>
        </w:numPr>
        <w:rPr>
          <w:sz w:val="23"/>
          <w:szCs w:val="23"/>
        </w:rPr>
      </w:pPr>
      <w:r w:rsidRPr="00F91EB2">
        <w:rPr>
          <w:sz w:val="23"/>
          <w:szCs w:val="23"/>
        </w:rPr>
        <w:lastRenderedPageBreak/>
        <w:t xml:space="preserve">Elektroietaišu projektētājs </w:t>
      </w:r>
      <w:r w:rsidR="00E543C7" w:rsidRPr="00F91EB2">
        <w:rPr>
          <w:sz w:val="23"/>
          <w:szCs w:val="23"/>
        </w:rPr>
        <w:t>Inga Tereskina</w:t>
      </w:r>
      <w:r w:rsidRPr="00F91EB2">
        <w:rPr>
          <w:sz w:val="23"/>
          <w:szCs w:val="23"/>
        </w:rPr>
        <w:t xml:space="preserve">, tālr.: 654-21398, mob.tālr.: </w:t>
      </w:r>
      <w:r w:rsidR="00E543C7" w:rsidRPr="00F91EB2">
        <w:rPr>
          <w:sz w:val="23"/>
          <w:szCs w:val="23"/>
        </w:rPr>
        <w:t>20361704</w:t>
      </w:r>
      <w:r w:rsidRPr="00F91EB2">
        <w:rPr>
          <w:sz w:val="23"/>
          <w:szCs w:val="23"/>
        </w:rPr>
        <w:t xml:space="preserve">, e-pasts: </w:t>
      </w:r>
      <w:r w:rsidR="00E543C7" w:rsidRPr="00F91EB2">
        <w:rPr>
          <w:sz w:val="23"/>
          <w:szCs w:val="23"/>
        </w:rPr>
        <w:t>elt@rem.lv</w:t>
      </w:r>
      <w:r w:rsidRPr="00F91EB2">
        <w:rPr>
          <w:sz w:val="23"/>
          <w:szCs w:val="23"/>
        </w:rPr>
        <w:t>;</w:t>
      </w:r>
    </w:p>
    <w:p w:rsidR="00657C3B" w:rsidRPr="00F91EB2" w:rsidRDefault="00E543C7" w:rsidP="00E543C7">
      <w:pPr>
        <w:pStyle w:val="ListParagraph"/>
        <w:numPr>
          <w:ilvl w:val="0"/>
          <w:numId w:val="5"/>
        </w:numPr>
        <w:rPr>
          <w:sz w:val="23"/>
          <w:szCs w:val="23"/>
        </w:rPr>
      </w:pPr>
      <w:r w:rsidRPr="00F91EB2">
        <w:rPr>
          <w:sz w:val="23"/>
          <w:szCs w:val="23"/>
        </w:rPr>
        <w:t xml:space="preserve">Telekomunikāciju sistēmu un tīklu projektētājs Andris Rabša, </w:t>
      </w:r>
      <w:r w:rsidR="00657C3B" w:rsidRPr="00F91EB2">
        <w:rPr>
          <w:sz w:val="23"/>
          <w:szCs w:val="23"/>
        </w:rPr>
        <w:t>tālr.:</w:t>
      </w:r>
      <w:r w:rsidR="00C4385C" w:rsidRPr="00F91EB2">
        <w:rPr>
          <w:sz w:val="23"/>
          <w:szCs w:val="23"/>
        </w:rPr>
        <w:t>654-21398</w:t>
      </w:r>
      <w:r w:rsidR="00657C3B" w:rsidRPr="00F91EB2">
        <w:rPr>
          <w:sz w:val="23"/>
          <w:szCs w:val="23"/>
        </w:rPr>
        <w:t>;</w:t>
      </w:r>
    </w:p>
    <w:p w:rsidR="00657C3B" w:rsidRPr="00F91EB2" w:rsidRDefault="00E543C7" w:rsidP="00BB0DFB">
      <w:pPr>
        <w:pStyle w:val="ListParagraph"/>
        <w:numPr>
          <w:ilvl w:val="0"/>
          <w:numId w:val="5"/>
        </w:numPr>
        <w:rPr>
          <w:sz w:val="23"/>
          <w:szCs w:val="23"/>
        </w:rPr>
      </w:pPr>
      <w:r w:rsidRPr="00F91EB2">
        <w:rPr>
          <w:sz w:val="23"/>
          <w:szCs w:val="23"/>
        </w:rPr>
        <w:t xml:space="preserve">Ceļu projektētājs Inese Beitāne, tālr.: </w:t>
      </w:r>
      <w:r w:rsidR="00C4385C" w:rsidRPr="00F91EB2">
        <w:rPr>
          <w:sz w:val="23"/>
          <w:szCs w:val="23"/>
        </w:rPr>
        <w:t>654-21398.</w:t>
      </w:r>
    </w:p>
    <w:p w:rsidR="00465547" w:rsidRPr="00F91EB2" w:rsidRDefault="00BF060B" w:rsidP="00BF060B">
      <w:pPr>
        <w:tabs>
          <w:tab w:val="left" w:pos="840"/>
          <w:tab w:val="num" w:pos="1440"/>
        </w:tabs>
        <w:spacing w:before="60" w:after="60"/>
        <w:ind w:left="709" w:hanging="709"/>
        <w:jc w:val="both"/>
        <w:outlineLvl w:val="0"/>
        <w:rPr>
          <w:sz w:val="23"/>
          <w:szCs w:val="23"/>
        </w:rPr>
      </w:pPr>
      <w:r w:rsidRPr="00F91EB2">
        <w:rPr>
          <w:sz w:val="23"/>
          <w:szCs w:val="23"/>
        </w:rPr>
        <w:t xml:space="preserve">10.3.2. </w:t>
      </w:r>
      <w:r w:rsidR="00465547" w:rsidRPr="00F91EB2">
        <w:rPr>
          <w:sz w:val="23"/>
          <w:szCs w:val="23"/>
        </w:rPr>
        <w:t>No Pasūtītāja puses:</w:t>
      </w:r>
      <w:r w:rsidR="00C030BD" w:rsidRPr="00F91EB2">
        <w:rPr>
          <w:noProof/>
          <w:sz w:val="23"/>
          <w:szCs w:val="23"/>
        </w:rPr>
        <w:t xml:space="preserve"> </w:t>
      </w:r>
      <w:r w:rsidR="00C030BD" w:rsidRPr="00F91EB2">
        <w:rPr>
          <w:sz w:val="23"/>
          <w:szCs w:val="23"/>
        </w:rPr>
        <w:t xml:space="preserve">Pilsētas apbūves galvenais būvinženieris </w:t>
      </w:r>
      <w:r w:rsidR="00C030BD" w:rsidRPr="00F91EB2">
        <w:rPr>
          <w:b/>
          <w:sz w:val="23"/>
          <w:szCs w:val="23"/>
        </w:rPr>
        <w:t>Viktors Nikolajevs</w:t>
      </w:r>
      <w:r w:rsidR="00C030BD" w:rsidRPr="00F91EB2">
        <w:rPr>
          <w:sz w:val="23"/>
          <w:szCs w:val="23"/>
        </w:rPr>
        <w:t xml:space="preserve">, tālr.: 65476062; mob.tālr.: 29441553, e-pasts: </w:t>
      </w:r>
      <w:hyperlink r:id="rId13" w:history="1">
        <w:r w:rsidR="00C030BD" w:rsidRPr="00F91EB2">
          <w:rPr>
            <w:rStyle w:val="Hyperlink"/>
            <w:sz w:val="23"/>
            <w:szCs w:val="23"/>
          </w:rPr>
          <w:t>viktors.nikolajevs@daugavpils.lv</w:t>
        </w:r>
      </w:hyperlink>
      <w:r w:rsidR="009D4B91" w:rsidRPr="00F91EB2">
        <w:rPr>
          <w:sz w:val="23"/>
          <w:szCs w:val="23"/>
        </w:rPr>
        <w:t xml:space="preserve">, </w:t>
      </w:r>
      <w:r w:rsidR="009D4B91" w:rsidRPr="00F91EB2">
        <w:rPr>
          <w:bCs/>
          <w:sz w:val="23"/>
          <w:szCs w:val="23"/>
          <w:lang w:val="de-DE"/>
        </w:rPr>
        <w:t xml:space="preserve">Pilsētas galvenā arhitekte </w:t>
      </w:r>
      <w:r w:rsidR="009D4B91" w:rsidRPr="00F91EB2">
        <w:rPr>
          <w:b/>
          <w:bCs/>
          <w:sz w:val="23"/>
          <w:szCs w:val="23"/>
          <w:lang w:val="de-DE"/>
        </w:rPr>
        <w:t>Inga Ancāne</w:t>
      </w:r>
      <w:r w:rsidR="009D4B91" w:rsidRPr="00F91EB2">
        <w:rPr>
          <w:bCs/>
          <w:sz w:val="23"/>
          <w:szCs w:val="23"/>
          <w:lang w:val="de-DE"/>
        </w:rPr>
        <w:t>, tālr.654</w:t>
      </w:r>
      <w:r w:rsidR="009D4B91" w:rsidRPr="00F91EB2">
        <w:rPr>
          <w:bCs/>
          <w:sz w:val="23"/>
          <w:szCs w:val="23"/>
        </w:rPr>
        <w:t>57161, mob.</w:t>
      </w:r>
      <w:r w:rsidR="009D4B91" w:rsidRPr="00F91EB2">
        <w:rPr>
          <w:rFonts w:ascii="Arial Black" w:hAnsi="Arial Black" w:cs="Arial"/>
          <w:bCs/>
          <w:sz w:val="23"/>
          <w:szCs w:val="23"/>
          <w:lang w:eastAsia="en-US"/>
        </w:rPr>
        <w:t xml:space="preserve"> </w:t>
      </w:r>
      <w:r w:rsidR="009D4B91" w:rsidRPr="00F91EB2">
        <w:rPr>
          <w:bCs/>
          <w:sz w:val="23"/>
          <w:szCs w:val="23"/>
        </w:rPr>
        <w:t>29164652.</w:t>
      </w:r>
    </w:p>
    <w:tbl>
      <w:tblPr>
        <w:tblW w:w="9640" w:type="dxa"/>
        <w:tblInd w:w="-176" w:type="dxa"/>
        <w:tblLook w:val="04A0" w:firstRow="1" w:lastRow="0" w:firstColumn="1" w:lastColumn="0" w:noHBand="0" w:noVBand="1"/>
      </w:tblPr>
      <w:tblGrid>
        <w:gridCol w:w="4541"/>
        <w:gridCol w:w="5099"/>
      </w:tblGrid>
      <w:tr w:rsidR="00465547" w:rsidRPr="00F91EB2" w:rsidTr="006826CD">
        <w:trPr>
          <w:trHeight w:val="616"/>
        </w:trPr>
        <w:tc>
          <w:tcPr>
            <w:tcW w:w="4541" w:type="dxa"/>
          </w:tcPr>
          <w:p w:rsidR="00465547" w:rsidRPr="00F91EB2" w:rsidRDefault="00465547" w:rsidP="006826CD">
            <w:pPr>
              <w:spacing w:before="60" w:after="60"/>
              <w:ind w:right="-55"/>
              <w:outlineLvl w:val="0"/>
              <w:rPr>
                <w:b/>
                <w:sz w:val="23"/>
                <w:szCs w:val="23"/>
              </w:rPr>
            </w:pPr>
            <w:r w:rsidRPr="00F91EB2">
              <w:rPr>
                <w:b/>
                <w:sz w:val="23"/>
                <w:szCs w:val="23"/>
              </w:rPr>
              <w:t>PASŪTĪTĀJS:</w:t>
            </w:r>
          </w:p>
          <w:p w:rsidR="00465547" w:rsidRPr="00F91EB2" w:rsidRDefault="00465547">
            <w:pPr>
              <w:spacing w:before="60" w:after="60"/>
              <w:outlineLvl w:val="0"/>
              <w:rPr>
                <w:sz w:val="23"/>
                <w:szCs w:val="23"/>
              </w:rPr>
            </w:pPr>
          </w:p>
        </w:tc>
        <w:tc>
          <w:tcPr>
            <w:tcW w:w="5099" w:type="dxa"/>
            <w:hideMark/>
          </w:tcPr>
          <w:p w:rsidR="00465547" w:rsidRPr="00F91EB2" w:rsidRDefault="00465547" w:rsidP="006826CD">
            <w:pPr>
              <w:spacing w:before="60" w:after="60"/>
              <w:outlineLvl w:val="0"/>
              <w:rPr>
                <w:b/>
                <w:sz w:val="23"/>
                <w:szCs w:val="23"/>
              </w:rPr>
            </w:pPr>
            <w:r w:rsidRPr="00F91EB2">
              <w:rPr>
                <w:b/>
                <w:sz w:val="23"/>
                <w:szCs w:val="23"/>
              </w:rPr>
              <w:t>PROJEKTĒTĀJS</w:t>
            </w:r>
          </w:p>
        </w:tc>
      </w:tr>
      <w:tr w:rsidR="002403FF" w:rsidRPr="00F91EB2" w:rsidTr="002403FF">
        <w:tblPrEx>
          <w:tblLook w:val="0000" w:firstRow="0" w:lastRow="0" w:firstColumn="0" w:lastColumn="0" w:noHBand="0" w:noVBand="0"/>
        </w:tblPrEx>
        <w:tc>
          <w:tcPr>
            <w:tcW w:w="4541" w:type="dxa"/>
            <w:shd w:val="clear" w:color="auto" w:fill="auto"/>
          </w:tcPr>
          <w:p w:rsidR="002403FF" w:rsidRPr="00F91EB2" w:rsidRDefault="002403FF" w:rsidP="006826CD">
            <w:pPr>
              <w:tabs>
                <w:tab w:val="center" w:pos="4536"/>
              </w:tabs>
              <w:suppressAutoHyphens w:val="0"/>
              <w:jc w:val="both"/>
              <w:rPr>
                <w:b/>
                <w:sz w:val="23"/>
                <w:szCs w:val="23"/>
                <w:lang w:eastAsia="lv-LV"/>
              </w:rPr>
            </w:pPr>
            <w:r w:rsidRPr="00F91EB2">
              <w:rPr>
                <w:b/>
                <w:sz w:val="23"/>
                <w:szCs w:val="23"/>
                <w:lang w:eastAsia="lv-LV"/>
              </w:rPr>
              <w:t>Daugavpils pilsētas dome</w:t>
            </w:r>
          </w:p>
          <w:p w:rsidR="002403FF" w:rsidRPr="00F91EB2" w:rsidRDefault="002403FF" w:rsidP="006826CD">
            <w:pPr>
              <w:tabs>
                <w:tab w:val="center" w:pos="4536"/>
              </w:tabs>
              <w:suppressAutoHyphens w:val="0"/>
              <w:jc w:val="both"/>
              <w:rPr>
                <w:sz w:val="23"/>
                <w:szCs w:val="23"/>
                <w:lang w:eastAsia="lv-LV"/>
              </w:rPr>
            </w:pPr>
            <w:r w:rsidRPr="00F91EB2">
              <w:rPr>
                <w:sz w:val="23"/>
                <w:szCs w:val="23"/>
                <w:lang w:eastAsia="lv-LV"/>
              </w:rPr>
              <w:t>Reģ. Nr.90000077325</w:t>
            </w:r>
          </w:p>
          <w:p w:rsidR="002403FF" w:rsidRPr="00F91EB2" w:rsidRDefault="002403FF" w:rsidP="006826CD">
            <w:pPr>
              <w:tabs>
                <w:tab w:val="center" w:pos="4536"/>
              </w:tabs>
              <w:suppressAutoHyphens w:val="0"/>
              <w:jc w:val="both"/>
              <w:rPr>
                <w:sz w:val="23"/>
                <w:szCs w:val="23"/>
                <w:lang w:eastAsia="lv-LV"/>
              </w:rPr>
            </w:pPr>
            <w:r w:rsidRPr="00F91EB2">
              <w:rPr>
                <w:sz w:val="23"/>
                <w:szCs w:val="23"/>
                <w:lang w:eastAsia="lv-LV"/>
              </w:rPr>
              <w:t>K.Valdemāra iela 1,Daugavpils, LV 5401</w:t>
            </w:r>
          </w:p>
          <w:p w:rsidR="002403FF" w:rsidRPr="00F91EB2" w:rsidRDefault="006826CD" w:rsidP="006826CD">
            <w:pPr>
              <w:tabs>
                <w:tab w:val="center" w:pos="4536"/>
              </w:tabs>
              <w:suppressAutoHyphens w:val="0"/>
              <w:jc w:val="both"/>
              <w:rPr>
                <w:sz w:val="23"/>
                <w:szCs w:val="23"/>
                <w:lang w:eastAsia="lv-LV"/>
              </w:rPr>
            </w:pPr>
            <w:r w:rsidRPr="00F91EB2">
              <w:rPr>
                <w:sz w:val="23"/>
                <w:szCs w:val="23"/>
                <w:lang w:eastAsia="lv-LV"/>
              </w:rPr>
              <w:t>NORDEA BANK FINLAND PLC</w:t>
            </w:r>
          </w:p>
          <w:p w:rsidR="002403FF" w:rsidRPr="00F91EB2" w:rsidRDefault="002403FF" w:rsidP="006826CD">
            <w:pPr>
              <w:tabs>
                <w:tab w:val="center" w:pos="4536"/>
              </w:tabs>
              <w:suppressAutoHyphens w:val="0"/>
              <w:jc w:val="both"/>
              <w:rPr>
                <w:sz w:val="23"/>
                <w:szCs w:val="23"/>
                <w:lang w:eastAsia="lv-LV"/>
              </w:rPr>
            </w:pPr>
            <w:r w:rsidRPr="00F91EB2">
              <w:rPr>
                <w:sz w:val="23"/>
                <w:szCs w:val="23"/>
                <w:lang w:eastAsia="lv-LV"/>
              </w:rPr>
              <w:t>KODS:</w:t>
            </w:r>
            <w:r w:rsidR="006826CD" w:rsidRPr="00F91EB2">
              <w:rPr>
                <w:sz w:val="23"/>
                <w:szCs w:val="23"/>
                <w:lang w:eastAsia="lv-LV"/>
              </w:rPr>
              <w:t xml:space="preserve"> NDEALV2X</w:t>
            </w:r>
          </w:p>
          <w:p w:rsidR="002403FF" w:rsidRPr="00F91EB2" w:rsidRDefault="002403FF" w:rsidP="006826CD">
            <w:pPr>
              <w:tabs>
                <w:tab w:val="center" w:pos="4536"/>
              </w:tabs>
              <w:suppressAutoHyphens w:val="0"/>
              <w:jc w:val="both"/>
              <w:rPr>
                <w:sz w:val="23"/>
                <w:szCs w:val="23"/>
                <w:lang w:eastAsia="lv-LV"/>
              </w:rPr>
            </w:pPr>
            <w:r w:rsidRPr="00F91EB2">
              <w:rPr>
                <w:sz w:val="23"/>
                <w:szCs w:val="23"/>
                <w:lang w:eastAsia="lv-LV"/>
              </w:rPr>
              <w:t>Konta Nr.: LV29NDEA0000082624242</w:t>
            </w:r>
          </w:p>
          <w:p w:rsidR="002403FF" w:rsidRPr="00F91EB2" w:rsidRDefault="002403FF" w:rsidP="00C030BD">
            <w:pPr>
              <w:tabs>
                <w:tab w:val="center" w:pos="4536"/>
              </w:tabs>
              <w:suppressAutoHyphens w:val="0"/>
              <w:ind w:hanging="142"/>
              <w:jc w:val="both"/>
              <w:rPr>
                <w:sz w:val="23"/>
                <w:szCs w:val="23"/>
                <w:lang w:eastAsia="lv-LV"/>
              </w:rPr>
            </w:pPr>
            <w:r w:rsidRPr="00F91EB2">
              <w:rPr>
                <w:sz w:val="23"/>
                <w:szCs w:val="23"/>
                <w:lang w:eastAsia="lv-LV"/>
              </w:rPr>
              <w:t xml:space="preserve"> </w:t>
            </w:r>
          </w:p>
        </w:tc>
        <w:tc>
          <w:tcPr>
            <w:tcW w:w="5099" w:type="dxa"/>
            <w:shd w:val="clear" w:color="auto" w:fill="auto"/>
          </w:tcPr>
          <w:p w:rsidR="002403FF" w:rsidRPr="00F91EB2" w:rsidRDefault="002403FF" w:rsidP="006826CD">
            <w:pPr>
              <w:suppressAutoHyphens w:val="0"/>
              <w:jc w:val="both"/>
              <w:rPr>
                <w:b/>
                <w:sz w:val="23"/>
                <w:szCs w:val="23"/>
                <w:lang w:eastAsia="lv-LV"/>
              </w:rPr>
            </w:pPr>
            <w:r w:rsidRPr="00F91EB2">
              <w:rPr>
                <w:b/>
                <w:sz w:val="23"/>
                <w:szCs w:val="23"/>
                <w:lang w:eastAsia="lv-LV"/>
              </w:rPr>
              <w:t>SIA „</w:t>
            </w:r>
            <w:r w:rsidR="00AE6DA6" w:rsidRPr="00F91EB2">
              <w:rPr>
                <w:b/>
                <w:sz w:val="23"/>
                <w:szCs w:val="23"/>
                <w:lang w:eastAsia="lv-LV"/>
              </w:rPr>
              <w:t>REM PRO</w:t>
            </w:r>
            <w:r w:rsidRPr="00F91EB2">
              <w:rPr>
                <w:b/>
                <w:sz w:val="23"/>
                <w:szCs w:val="23"/>
                <w:lang w:eastAsia="lv-LV"/>
              </w:rPr>
              <w:t>”</w:t>
            </w:r>
          </w:p>
          <w:p w:rsidR="002403FF" w:rsidRPr="00F91EB2" w:rsidRDefault="006826CD" w:rsidP="006826CD">
            <w:pPr>
              <w:suppressAutoHyphens w:val="0"/>
              <w:ind w:left="30"/>
              <w:jc w:val="both"/>
              <w:rPr>
                <w:sz w:val="23"/>
                <w:szCs w:val="23"/>
                <w:lang w:val="en-GB" w:eastAsia="lv-LV"/>
              </w:rPr>
            </w:pPr>
            <w:r w:rsidRPr="00F91EB2">
              <w:rPr>
                <w:sz w:val="23"/>
                <w:szCs w:val="23"/>
                <w:lang w:eastAsia="lv-LV"/>
              </w:rPr>
              <w:t>R</w:t>
            </w:r>
            <w:r w:rsidR="002403FF" w:rsidRPr="00F91EB2">
              <w:rPr>
                <w:sz w:val="23"/>
                <w:szCs w:val="23"/>
                <w:lang w:eastAsia="lv-LV"/>
              </w:rPr>
              <w:t>eģ.Nr.</w:t>
            </w:r>
            <w:r w:rsidR="002403FF" w:rsidRPr="00F91EB2">
              <w:rPr>
                <w:sz w:val="23"/>
                <w:szCs w:val="23"/>
                <w:lang w:val="en-GB" w:eastAsia="lv-LV"/>
              </w:rPr>
              <w:t xml:space="preserve"> </w:t>
            </w:r>
            <w:r w:rsidR="00AE6DA6" w:rsidRPr="00F91EB2">
              <w:rPr>
                <w:sz w:val="23"/>
                <w:szCs w:val="23"/>
                <w:lang w:eastAsia="lv-LV"/>
              </w:rPr>
              <w:t>41503041904</w:t>
            </w:r>
          </w:p>
          <w:p w:rsidR="002403FF" w:rsidRPr="00F91EB2" w:rsidRDefault="00AE6DA6" w:rsidP="006826CD">
            <w:pPr>
              <w:suppressAutoHyphens w:val="0"/>
              <w:ind w:left="30"/>
              <w:jc w:val="both"/>
              <w:rPr>
                <w:sz w:val="23"/>
                <w:szCs w:val="23"/>
                <w:lang w:eastAsia="lv-LV"/>
              </w:rPr>
            </w:pPr>
            <w:r w:rsidRPr="00F91EB2">
              <w:rPr>
                <w:sz w:val="23"/>
                <w:szCs w:val="23"/>
                <w:lang w:eastAsia="lv-LV"/>
              </w:rPr>
              <w:t>Imantas iela 25, Daugavpils, LV-5401</w:t>
            </w:r>
          </w:p>
          <w:p w:rsidR="00AE6DA6" w:rsidRPr="00F91EB2" w:rsidRDefault="006826CD" w:rsidP="006826CD">
            <w:pPr>
              <w:suppressAutoHyphens w:val="0"/>
              <w:jc w:val="both"/>
              <w:rPr>
                <w:sz w:val="23"/>
                <w:szCs w:val="23"/>
                <w:lang w:eastAsia="lv-LV"/>
              </w:rPr>
            </w:pPr>
            <w:r w:rsidRPr="00F91EB2">
              <w:rPr>
                <w:sz w:val="23"/>
                <w:szCs w:val="23"/>
                <w:lang w:eastAsia="lv-LV"/>
              </w:rPr>
              <w:t>Nordea Bank AB Latvijas filiāle</w:t>
            </w:r>
          </w:p>
          <w:p w:rsidR="006826CD" w:rsidRPr="00F91EB2" w:rsidRDefault="00AE6DA6" w:rsidP="006826CD">
            <w:pPr>
              <w:suppressAutoHyphens w:val="0"/>
              <w:ind w:left="30"/>
              <w:jc w:val="both"/>
              <w:rPr>
                <w:sz w:val="23"/>
                <w:szCs w:val="23"/>
                <w:lang w:eastAsia="lv-LV"/>
              </w:rPr>
            </w:pPr>
            <w:r w:rsidRPr="00F91EB2">
              <w:rPr>
                <w:sz w:val="23"/>
                <w:szCs w:val="23"/>
                <w:lang w:eastAsia="lv-LV"/>
              </w:rPr>
              <w:t>KODS:</w:t>
            </w:r>
            <w:r w:rsidR="006826CD" w:rsidRPr="00F91EB2">
              <w:rPr>
                <w:sz w:val="23"/>
                <w:szCs w:val="23"/>
                <w:lang w:eastAsia="lv-LV"/>
              </w:rPr>
              <w:t xml:space="preserve"> NDEALV2X</w:t>
            </w:r>
          </w:p>
          <w:p w:rsidR="002403FF" w:rsidRPr="00F91EB2" w:rsidRDefault="002403FF" w:rsidP="006826CD">
            <w:pPr>
              <w:suppressAutoHyphens w:val="0"/>
              <w:ind w:left="30"/>
              <w:jc w:val="both"/>
              <w:rPr>
                <w:sz w:val="23"/>
                <w:szCs w:val="23"/>
                <w:lang w:eastAsia="lv-LV"/>
              </w:rPr>
            </w:pPr>
            <w:r w:rsidRPr="00F91EB2">
              <w:rPr>
                <w:sz w:val="23"/>
                <w:szCs w:val="23"/>
                <w:lang w:eastAsia="lv-LV"/>
              </w:rPr>
              <w:t xml:space="preserve">Konta Nr.: </w:t>
            </w:r>
            <w:r w:rsidR="00AE6DA6" w:rsidRPr="00F91EB2">
              <w:rPr>
                <w:sz w:val="23"/>
                <w:szCs w:val="23"/>
                <w:lang w:eastAsia="lv-LV"/>
              </w:rPr>
              <w:t>LV26NDEA0000082470357</w:t>
            </w:r>
          </w:p>
        </w:tc>
      </w:tr>
      <w:tr w:rsidR="00AE6DA6" w:rsidRPr="00F91EB2" w:rsidTr="002403FF">
        <w:tblPrEx>
          <w:tblLook w:val="0000" w:firstRow="0" w:lastRow="0" w:firstColumn="0" w:lastColumn="0" w:noHBand="0" w:noVBand="0"/>
        </w:tblPrEx>
        <w:tc>
          <w:tcPr>
            <w:tcW w:w="4541" w:type="dxa"/>
            <w:shd w:val="clear" w:color="auto" w:fill="auto"/>
          </w:tcPr>
          <w:p w:rsidR="00AE6DA6" w:rsidRPr="00F91EB2" w:rsidRDefault="00BB0DFB" w:rsidP="006826CD">
            <w:pPr>
              <w:tabs>
                <w:tab w:val="center" w:pos="4536"/>
              </w:tabs>
              <w:suppressAutoHyphens w:val="0"/>
              <w:jc w:val="both"/>
              <w:rPr>
                <w:sz w:val="23"/>
                <w:szCs w:val="23"/>
                <w:lang w:eastAsia="lv-LV"/>
              </w:rPr>
            </w:pPr>
            <w:r w:rsidRPr="00F91EB2">
              <w:rPr>
                <w:sz w:val="23"/>
                <w:szCs w:val="23"/>
                <w:lang w:eastAsia="lv-LV"/>
              </w:rPr>
              <w:t>Domes izpilddirektore</w:t>
            </w:r>
          </w:p>
          <w:p w:rsidR="006826CD" w:rsidRPr="00F91EB2" w:rsidRDefault="006826CD" w:rsidP="006826CD">
            <w:pPr>
              <w:tabs>
                <w:tab w:val="center" w:pos="4536"/>
              </w:tabs>
              <w:suppressAutoHyphens w:val="0"/>
              <w:jc w:val="both"/>
              <w:rPr>
                <w:sz w:val="23"/>
                <w:szCs w:val="23"/>
                <w:lang w:eastAsia="lv-LV"/>
              </w:rPr>
            </w:pPr>
          </w:p>
          <w:p w:rsidR="006826CD" w:rsidRPr="00F91EB2" w:rsidRDefault="006826CD" w:rsidP="006826CD">
            <w:pPr>
              <w:tabs>
                <w:tab w:val="center" w:pos="4536"/>
              </w:tabs>
              <w:suppressAutoHyphens w:val="0"/>
              <w:jc w:val="both"/>
              <w:rPr>
                <w:sz w:val="23"/>
                <w:szCs w:val="23"/>
                <w:lang w:eastAsia="lv-LV"/>
              </w:rPr>
            </w:pPr>
          </w:p>
          <w:p w:rsidR="006826CD" w:rsidRPr="00F91EB2" w:rsidRDefault="006826CD" w:rsidP="00BB0DFB">
            <w:pPr>
              <w:tabs>
                <w:tab w:val="center" w:pos="4536"/>
              </w:tabs>
              <w:suppressAutoHyphens w:val="0"/>
              <w:jc w:val="both"/>
              <w:rPr>
                <w:sz w:val="23"/>
                <w:szCs w:val="23"/>
                <w:lang w:eastAsia="lv-LV"/>
              </w:rPr>
            </w:pPr>
            <w:r w:rsidRPr="00F91EB2">
              <w:rPr>
                <w:sz w:val="23"/>
                <w:szCs w:val="23"/>
                <w:lang w:eastAsia="lv-LV"/>
              </w:rPr>
              <w:t>____________</w:t>
            </w:r>
            <w:proofErr w:type="spellStart"/>
            <w:r w:rsidR="00BB0DFB" w:rsidRPr="00F91EB2">
              <w:rPr>
                <w:sz w:val="23"/>
                <w:szCs w:val="23"/>
                <w:lang w:eastAsia="lv-LV"/>
              </w:rPr>
              <w:t>I.Goldberga</w:t>
            </w:r>
            <w:proofErr w:type="spellEnd"/>
            <w:r w:rsidRPr="00F91EB2">
              <w:rPr>
                <w:sz w:val="23"/>
                <w:szCs w:val="23"/>
                <w:lang w:eastAsia="lv-LV"/>
              </w:rPr>
              <w:tab/>
            </w:r>
          </w:p>
        </w:tc>
        <w:tc>
          <w:tcPr>
            <w:tcW w:w="5099" w:type="dxa"/>
            <w:shd w:val="clear" w:color="auto" w:fill="auto"/>
          </w:tcPr>
          <w:p w:rsidR="006826CD" w:rsidRPr="00F91EB2" w:rsidRDefault="006826CD" w:rsidP="002403FF">
            <w:pPr>
              <w:tabs>
                <w:tab w:val="left" w:pos="597"/>
              </w:tabs>
              <w:suppressAutoHyphens w:val="0"/>
              <w:rPr>
                <w:sz w:val="23"/>
                <w:szCs w:val="23"/>
                <w:lang w:eastAsia="lv-LV"/>
              </w:rPr>
            </w:pPr>
            <w:r w:rsidRPr="00F91EB2">
              <w:rPr>
                <w:sz w:val="23"/>
                <w:szCs w:val="23"/>
                <w:lang w:eastAsia="lv-LV"/>
              </w:rPr>
              <w:t>Valdes loceklis</w:t>
            </w:r>
          </w:p>
          <w:p w:rsidR="006826CD" w:rsidRPr="00F91EB2" w:rsidRDefault="006826CD" w:rsidP="002403FF">
            <w:pPr>
              <w:tabs>
                <w:tab w:val="left" w:pos="597"/>
              </w:tabs>
              <w:suppressAutoHyphens w:val="0"/>
              <w:rPr>
                <w:sz w:val="23"/>
                <w:szCs w:val="23"/>
                <w:lang w:eastAsia="lv-LV"/>
              </w:rPr>
            </w:pPr>
          </w:p>
          <w:p w:rsidR="006826CD" w:rsidRPr="00F91EB2" w:rsidRDefault="006826CD" w:rsidP="002403FF">
            <w:pPr>
              <w:tabs>
                <w:tab w:val="left" w:pos="597"/>
              </w:tabs>
              <w:suppressAutoHyphens w:val="0"/>
              <w:rPr>
                <w:sz w:val="23"/>
                <w:szCs w:val="23"/>
                <w:lang w:eastAsia="lv-LV"/>
              </w:rPr>
            </w:pPr>
          </w:p>
          <w:p w:rsidR="00AE6DA6" w:rsidRPr="00F91EB2" w:rsidRDefault="006826CD" w:rsidP="002403FF">
            <w:pPr>
              <w:tabs>
                <w:tab w:val="left" w:pos="597"/>
              </w:tabs>
              <w:suppressAutoHyphens w:val="0"/>
              <w:rPr>
                <w:sz w:val="23"/>
                <w:szCs w:val="23"/>
                <w:lang w:eastAsia="lv-LV"/>
              </w:rPr>
            </w:pPr>
            <w:r w:rsidRPr="00F91EB2">
              <w:rPr>
                <w:sz w:val="23"/>
                <w:szCs w:val="23"/>
                <w:lang w:eastAsia="lv-LV"/>
              </w:rPr>
              <w:t>_____________M. Rjabokons</w:t>
            </w:r>
          </w:p>
        </w:tc>
      </w:tr>
    </w:tbl>
    <w:p w:rsidR="002403FF" w:rsidRPr="00F91EB2" w:rsidRDefault="002403FF" w:rsidP="002403FF">
      <w:pPr>
        <w:tabs>
          <w:tab w:val="center" w:pos="4536"/>
        </w:tabs>
        <w:suppressAutoHyphens w:val="0"/>
        <w:ind w:hanging="142"/>
        <w:rPr>
          <w:sz w:val="23"/>
          <w:szCs w:val="23"/>
          <w:lang w:eastAsia="lv-LV"/>
        </w:rPr>
      </w:pPr>
      <w:r w:rsidRPr="00F91EB2">
        <w:rPr>
          <w:sz w:val="23"/>
          <w:szCs w:val="23"/>
          <w:lang w:eastAsia="lv-LV"/>
        </w:rPr>
        <w:tab/>
      </w:r>
      <w:r w:rsidRPr="00F91EB2">
        <w:rPr>
          <w:sz w:val="23"/>
          <w:szCs w:val="23"/>
          <w:lang w:eastAsia="lv-LV"/>
        </w:rPr>
        <w:tab/>
      </w:r>
    </w:p>
    <w:p w:rsidR="006826CD" w:rsidRPr="00F91EB2" w:rsidRDefault="006826CD" w:rsidP="00D358F5">
      <w:pPr>
        <w:suppressAutoHyphens w:val="0"/>
        <w:rPr>
          <w:b/>
          <w:sz w:val="23"/>
          <w:szCs w:val="23"/>
          <w:lang w:eastAsia="lv-LV"/>
        </w:rPr>
      </w:pPr>
    </w:p>
    <w:p w:rsidR="00D358F5" w:rsidRPr="00F91EB2" w:rsidRDefault="00D358F5" w:rsidP="00D358F5">
      <w:pPr>
        <w:suppressAutoHyphens w:val="0"/>
        <w:rPr>
          <w:sz w:val="23"/>
          <w:szCs w:val="23"/>
          <w:lang w:eastAsia="lv-LV"/>
        </w:rPr>
      </w:pPr>
    </w:p>
    <w:p w:rsidR="00BB0DFB" w:rsidRPr="00F91EB2" w:rsidRDefault="00BB0DFB" w:rsidP="006826CD">
      <w:pPr>
        <w:suppressAutoHyphens w:val="0"/>
        <w:spacing w:after="200" w:line="276" w:lineRule="auto"/>
        <w:jc w:val="right"/>
        <w:rPr>
          <w:bCs/>
          <w:color w:val="000000"/>
          <w:sz w:val="23"/>
          <w:szCs w:val="23"/>
          <w:lang w:eastAsia="en-US"/>
        </w:rPr>
      </w:pPr>
    </w:p>
    <w:p w:rsidR="00BB51C7" w:rsidRPr="00F91EB2" w:rsidRDefault="00BB51C7">
      <w:pPr>
        <w:suppressAutoHyphens w:val="0"/>
        <w:spacing w:after="200" w:line="276" w:lineRule="auto"/>
        <w:rPr>
          <w:bCs/>
          <w:color w:val="000000"/>
          <w:sz w:val="23"/>
          <w:szCs w:val="23"/>
          <w:lang w:eastAsia="en-US"/>
        </w:rPr>
      </w:pPr>
      <w:r w:rsidRPr="00F91EB2">
        <w:rPr>
          <w:bCs/>
          <w:color w:val="000000"/>
          <w:sz w:val="23"/>
          <w:szCs w:val="23"/>
          <w:lang w:eastAsia="en-US"/>
        </w:rPr>
        <w:br w:type="page"/>
      </w:r>
    </w:p>
    <w:p w:rsidR="002403FF" w:rsidRPr="00F91EB2" w:rsidRDefault="002403FF" w:rsidP="00634348">
      <w:pPr>
        <w:suppressAutoHyphens w:val="0"/>
        <w:spacing w:line="276" w:lineRule="auto"/>
        <w:jc w:val="right"/>
        <w:rPr>
          <w:sz w:val="22"/>
          <w:szCs w:val="22"/>
        </w:rPr>
      </w:pPr>
      <w:r w:rsidRPr="00F91EB2">
        <w:rPr>
          <w:bCs/>
          <w:color w:val="000000"/>
          <w:sz w:val="22"/>
          <w:szCs w:val="22"/>
          <w:lang w:eastAsia="en-US"/>
        </w:rPr>
        <w:lastRenderedPageBreak/>
        <w:t>1.Pielikums</w:t>
      </w:r>
    </w:p>
    <w:p w:rsidR="002403FF" w:rsidRPr="00F91EB2" w:rsidRDefault="002403FF" w:rsidP="002403FF">
      <w:pPr>
        <w:suppressAutoHyphens w:val="0"/>
        <w:autoSpaceDE w:val="0"/>
        <w:autoSpaceDN w:val="0"/>
        <w:adjustRightInd w:val="0"/>
        <w:jc w:val="right"/>
        <w:outlineLvl w:val="0"/>
        <w:rPr>
          <w:bCs/>
          <w:color w:val="000000"/>
          <w:sz w:val="22"/>
          <w:szCs w:val="22"/>
          <w:lang w:eastAsia="en-US"/>
        </w:rPr>
      </w:pPr>
      <w:r w:rsidRPr="00F91EB2">
        <w:rPr>
          <w:bCs/>
          <w:color w:val="000000"/>
          <w:sz w:val="22"/>
          <w:szCs w:val="22"/>
          <w:lang w:eastAsia="en-US"/>
        </w:rPr>
        <w:t>2014.gada 2</w:t>
      </w:r>
      <w:r w:rsidR="00BB0DFB" w:rsidRPr="00F91EB2">
        <w:rPr>
          <w:bCs/>
          <w:color w:val="000000"/>
          <w:sz w:val="22"/>
          <w:szCs w:val="22"/>
          <w:lang w:eastAsia="en-US"/>
        </w:rPr>
        <w:t>4</w:t>
      </w:r>
      <w:r w:rsidRPr="00F91EB2">
        <w:rPr>
          <w:bCs/>
          <w:color w:val="000000"/>
          <w:sz w:val="22"/>
          <w:szCs w:val="22"/>
          <w:lang w:eastAsia="en-US"/>
        </w:rPr>
        <w:t>.oktobra Uzņēmuma līgumam</w:t>
      </w:r>
    </w:p>
    <w:p w:rsidR="002403FF" w:rsidRPr="00F91EB2" w:rsidRDefault="002403FF" w:rsidP="002403FF">
      <w:pPr>
        <w:suppressAutoHyphens w:val="0"/>
        <w:autoSpaceDE w:val="0"/>
        <w:autoSpaceDN w:val="0"/>
        <w:adjustRightInd w:val="0"/>
        <w:jc w:val="right"/>
        <w:outlineLvl w:val="0"/>
        <w:rPr>
          <w:bCs/>
          <w:color w:val="000000"/>
          <w:sz w:val="22"/>
          <w:szCs w:val="22"/>
          <w:lang w:eastAsia="en-US"/>
        </w:rPr>
      </w:pPr>
      <w:r w:rsidRPr="00F91EB2">
        <w:rPr>
          <w:bCs/>
          <w:color w:val="000000"/>
          <w:sz w:val="22"/>
          <w:szCs w:val="22"/>
          <w:lang w:eastAsia="en-US"/>
        </w:rPr>
        <w:t>par kapličas rekonstrukcijas tehniskā projekta izstrādi un projekta autoruzraudzību</w:t>
      </w:r>
    </w:p>
    <w:p w:rsidR="002403FF" w:rsidRPr="00F91EB2" w:rsidRDefault="002403FF" w:rsidP="002403FF">
      <w:pPr>
        <w:suppressAutoHyphens w:val="0"/>
        <w:autoSpaceDE w:val="0"/>
        <w:autoSpaceDN w:val="0"/>
        <w:adjustRightInd w:val="0"/>
        <w:spacing w:before="60" w:after="60"/>
        <w:jc w:val="right"/>
        <w:outlineLvl w:val="0"/>
        <w:rPr>
          <w:bCs/>
          <w:color w:val="000000"/>
          <w:sz w:val="23"/>
          <w:szCs w:val="23"/>
          <w:lang w:eastAsia="en-US"/>
        </w:rPr>
      </w:pPr>
    </w:p>
    <w:p w:rsidR="002403FF" w:rsidRPr="00F91EB2" w:rsidRDefault="002403FF" w:rsidP="002403FF">
      <w:pPr>
        <w:suppressAutoHyphens w:val="0"/>
        <w:autoSpaceDE w:val="0"/>
        <w:autoSpaceDN w:val="0"/>
        <w:adjustRightInd w:val="0"/>
        <w:spacing w:before="60" w:after="60"/>
        <w:jc w:val="center"/>
        <w:outlineLvl w:val="0"/>
        <w:rPr>
          <w:b/>
          <w:bCs/>
          <w:color w:val="000000"/>
          <w:sz w:val="23"/>
          <w:szCs w:val="23"/>
          <w:lang w:eastAsia="en-US"/>
        </w:rPr>
      </w:pPr>
    </w:p>
    <w:p w:rsidR="002403FF" w:rsidRPr="00F91EB2" w:rsidRDefault="002403FF" w:rsidP="002403FF">
      <w:pPr>
        <w:suppressAutoHyphens w:val="0"/>
        <w:autoSpaceDE w:val="0"/>
        <w:autoSpaceDN w:val="0"/>
        <w:adjustRightInd w:val="0"/>
        <w:spacing w:before="60" w:after="60"/>
        <w:jc w:val="center"/>
        <w:outlineLvl w:val="0"/>
        <w:rPr>
          <w:b/>
          <w:bCs/>
          <w:color w:val="000000"/>
          <w:sz w:val="23"/>
          <w:szCs w:val="23"/>
          <w:lang w:eastAsia="en-US"/>
        </w:rPr>
      </w:pPr>
      <w:r w:rsidRPr="00F91EB2">
        <w:rPr>
          <w:b/>
          <w:bCs/>
          <w:color w:val="000000"/>
          <w:sz w:val="23"/>
          <w:szCs w:val="23"/>
          <w:lang w:eastAsia="en-US"/>
        </w:rPr>
        <w:t xml:space="preserve">PROJEKTĒŠANAS UZDEVUMS </w:t>
      </w:r>
    </w:p>
    <w:p w:rsidR="002403FF" w:rsidRPr="00F91EB2" w:rsidRDefault="002403FF" w:rsidP="002403FF">
      <w:pPr>
        <w:suppressAutoHyphens w:val="0"/>
        <w:autoSpaceDE w:val="0"/>
        <w:autoSpaceDN w:val="0"/>
        <w:adjustRightInd w:val="0"/>
        <w:spacing w:before="60" w:after="60"/>
        <w:jc w:val="center"/>
        <w:outlineLvl w:val="0"/>
        <w:rPr>
          <w:b/>
          <w:bCs/>
          <w:color w:val="000000"/>
          <w:sz w:val="23"/>
          <w:szCs w:val="23"/>
          <w:lang w:eastAsia="en-US"/>
        </w:rPr>
      </w:pPr>
      <w:r w:rsidRPr="00F91EB2">
        <w:rPr>
          <w:b/>
          <w:bCs/>
          <w:color w:val="000000"/>
          <w:sz w:val="23"/>
          <w:szCs w:val="23"/>
          <w:lang w:eastAsia="en-US"/>
        </w:rPr>
        <w:t>Kapličas 18.Novembra ielā 214, Daugavpilī, rekonstrukcijas tehniskā projekta izstrādei</w:t>
      </w:r>
    </w:p>
    <w:p w:rsidR="002403FF" w:rsidRPr="00F91EB2" w:rsidRDefault="002403FF" w:rsidP="002403FF">
      <w:pPr>
        <w:spacing w:before="60" w:after="60"/>
        <w:ind w:firstLine="708"/>
        <w:outlineLvl w:val="0"/>
        <w:rPr>
          <w:noProof/>
          <w:sz w:val="23"/>
          <w:szCs w:val="23"/>
        </w:rPr>
      </w:pPr>
    </w:p>
    <w:p w:rsidR="002403FF" w:rsidRPr="00F91EB2" w:rsidRDefault="002403FF" w:rsidP="002403FF">
      <w:pPr>
        <w:suppressAutoHyphens w:val="0"/>
        <w:spacing w:after="200" w:line="276" w:lineRule="auto"/>
        <w:rPr>
          <w:rFonts w:eastAsia="Calibri"/>
          <w:b/>
          <w:sz w:val="23"/>
          <w:szCs w:val="23"/>
          <w:lang w:eastAsia="en-US"/>
        </w:rPr>
      </w:pPr>
      <w:r w:rsidRPr="00F91EB2">
        <w:rPr>
          <w:rFonts w:eastAsia="Calibri"/>
          <w:b/>
          <w:sz w:val="23"/>
          <w:szCs w:val="23"/>
          <w:lang w:eastAsia="en-US"/>
        </w:rPr>
        <w:t>Projektēšanas darbu ietvaros paredzēt sekojošo:</w:t>
      </w:r>
    </w:p>
    <w:p w:rsidR="002403FF" w:rsidRPr="00F91EB2" w:rsidRDefault="002403FF" w:rsidP="002403FF">
      <w:pPr>
        <w:tabs>
          <w:tab w:val="left" w:pos="284"/>
        </w:tabs>
        <w:suppressAutoHyphens w:val="0"/>
        <w:ind w:left="850" w:hanging="425"/>
        <w:jc w:val="both"/>
        <w:rPr>
          <w:rFonts w:eastAsia="Calibri"/>
          <w:sz w:val="23"/>
          <w:szCs w:val="23"/>
          <w:lang w:eastAsia="en-US"/>
        </w:rPr>
      </w:pPr>
      <w:r w:rsidRPr="00F91EB2">
        <w:rPr>
          <w:rFonts w:eastAsia="Calibri"/>
          <w:sz w:val="23"/>
          <w:szCs w:val="23"/>
          <w:lang w:eastAsia="en-US"/>
        </w:rPr>
        <w:t>1.</w:t>
      </w:r>
      <w:r w:rsidRPr="00F91EB2">
        <w:rPr>
          <w:rFonts w:eastAsia="Calibri"/>
          <w:sz w:val="23"/>
          <w:szCs w:val="23"/>
          <w:lang w:eastAsia="en-US"/>
        </w:rPr>
        <w:tab/>
        <w:t>Tehniskās izpētes atzinums.</w:t>
      </w:r>
    </w:p>
    <w:p w:rsidR="002403FF" w:rsidRPr="00F91EB2" w:rsidRDefault="002403FF" w:rsidP="002403FF">
      <w:pPr>
        <w:tabs>
          <w:tab w:val="left" w:pos="284"/>
        </w:tabs>
        <w:suppressAutoHyphens w:val="0"/>
        <w:ind w:left="850" w:hanging="425"/>
        <w:jc w:val="both"/>
        <w:rPr>
          <w:rFonts w:eastAsia="Calibri"/>
          <w:sz w:val="23"/>
          <w:szCs w:val="23"/>
          <w:lang w:eastAsia="en-US"/>
        </w:rPr>
      </w:pPr>
      <w:r w:rsidRPr="00F91EB2">
        <w:rPr>
          <w:rFonts w:eastAsia="Calibri"/>
          <w:sz w:val="23"/>
          <w:szCs w:val="23"/>
          <w:lang w:eastAsia="en-US"/>
        </w:rPr>
        <w:t>2.</w:t>
      </w:r>
      <w:r w:rsidRPr="00F91EB2">
        <w:rPr>
          <w:rFonts w:eastAsia="Calibri"/>
          <w:sz w:val="23"/>
          <w:szCs w:val="23"/>
          <w:lang w:eastAsia="en-US"/>
        </w:rPr>
        <w:tab/>
        <w:t>Uzmērījuma rasējumi pēc nepieciešamības.</w:t>
      </w:r>
    </w:p>
    <w:p w:rsidR="002403FF" w:rsidRPr="00F91EB2" w:rsidRDefault="002403FF" w:rsidP="002403FF">
      <w:pPr>
        <w:tabs>
          <w:tab w:val="left" w:pos="284"/>
        </w:tabs>
        <w:suppressAutoHyphens w:val="0"/>
        <w:ind w:left="850" w:hanging="425"/>
        <w:jc w:val="both"/>
        <w:rPr>
          <w:rFonts w:eastAsia="Calibri"/>
          <w:sz w:val="23"/>
          <w:szCs w:val="23"/>
          <w:lang w:eastAsia="en-US"/>
        </w:rPr>
      </w:pPr>
      <w:r w:rsidRPr="00F91EB2">
        <w:rPr>
          <w:rFonts w:eastAsia="Calibri"/>
          <w:sz w:val="23"/>
          <w:szCs w:val="23"/>
          <w:lang w:eastAsia="en-US"/>
        </w:rPr>
        <w:t>3.</w:t>
      </w:r>
      <w:r w:rsidRPr="00F91EB2">
        <w:rPr>
          <w:rFonts w:eastAsia="Calibri"/>
          <w:sz w:val="23"/>
          <w:szCs w:val="23"/>
          <w:lang w:eastAsia="en-US"/>
        </w:rPr>
        <w:tab/>
        <w:t>Fotofiksācija.</w:t>
      </w:r>
    </w:p>
    <w:p w:rsidR="002403FF" w:rsidRPr="00F91EB2" w:rsidRDefault="002403FF" w:rsidP="002403FF">
      <w:pPr>
        <w:tabs>
          <w:tab w:val="left" w:pos="284"/>
        </w:tabs>
        <w:suppressAutoHyphens w:val="0"/>
        <w:ind w:left="850" w:hanging="425"/>
        <w:jc w:val="both"/>
        <w:rPr>
          <w:rFonts w:eastAsia="Calibri"/>
          <w:sz w:val="23"/>
          <w:szCs w:val="23"/>
          <w:lang w:eastAsia="en-US"/>
        </w:rPr>
      </w:pPr>
      <w:r w:rsidRPr="00F91EB2">
        <w:rPr>
          <w:rFonts w:eastAsia="Calibri"/>
          <w:sz w:val="23"/>
          <w:szCs w:val="23"/>
          <w:lang w:eastAsia="en-US"/>
        </w:rPr>
        <w:t>4.</w:t>
      </w:r>
      <w:r w:rsidRPr="00F91EB2">
        <w:rPr>
          <w:rFonts w:eastAsia="Calibri"/>
          <w:sz w:val="23"/>
          <w:szCs w:val="23"/>
          <w:lang w:eastAsia="en-US"/>
        </w:rPr>
        <w:tab/>
        <w:t>Ģeoloģiskā izpēte (pēc nepieciešamības).</w:t>
      </w:r>
    </w:p>
    <w:p w:rsidR="002403FF" w:rsidRPr="00F91EB2" w:rsidRDefault="002403FF" w:rsidP="002403FF">
      <w:pPr>
        <w:suppressAutoHyphens w:val="0"/>
        <w:ind w:left="850" w:hanging="425"/>
        <w:jc w:val="both"/>
        <w:rPr>
          <w:rFonts w:eastAsia="Calibri"/>
          <w:sz w:val="23"/>
          <w:szCs w:val="23"/>
          <w:lang w:eastAsia="en-US"/>
        </w:rPr>
      </w:pPr>
      <w:r w:rsidRPr="00F91EB2">
        <w:rPr>
          <w:rFonts w:eastAsia="Calibri"/>
          <w:sz w:val="23"/>
          <w:szCs w:val="23"/>
          <w:lang w:eastAsia="en-US"/>
        </w:rPr>
        <w:t>5.</w:t>
      </w:r>
      <w:r w:rsidRPr="00F91EB2">
        <w:rPr>
          <w:rFonts w:eastAsia="Calibri"/>
          <w:sz w:val="23"/>
          <w:szCs w:val="23"/>
          <w:lang w:eastAsia="en-US"/>
        </w:rPr>
        <w:tab/>
        <w:t xml:space="preserve">No galvenās fasādes puses paredzēt divas telpas papildus rituālu ceremonijām, citām konfesijām. </w:t>
      </w:r>
    </w:p>
    <w:p w:rsidR="002403FF" w:rsidRPr="00F91EB2" w:rsidRDefault="002403FF" w:rsidP="002403FF">
      <w:pPr>
        <w:suppressAutoHyphens w:val="0"/>
        <w:ind w:left="850" w:hanging="425"/>
        <w:jc w:val="both"/>
        <w:rPr>
          <w:rFonts w:eastAsia="Calibri"/>
          <w:sz w:val="23"/>
          <w:szCs w:val="23"/>
          <w:lang w:eastAsia="en-US"/>
        </w:rPr>
      </w:pPr>
      <w:r w:rsidRPr="00F91EB2">
        <w:rPr>
          <w:rFonts w:eastAsia="Calibri"/>
          <w:sz w:val="23"/>
          <w:szCs w:val="23"/>
          <w:lang w:eastAsia="en-US"/>
        </w:rPr>
        <w:t>6.</w:t>
      </w:r>
      <w:r w:rsidRPr="00F91EB2">
        <w:rPr>
          <w:rFonts w:eastAsia="Calibri"/>
          <w:sz w:val="23"/>
          <w:szCs w:val="23"/>
          <w:lang w:eastAsia="en-US"/>
        </w:rPr>
        <w:tab/>
        <w:t>Fasādes renovācija, izmantojot apmetuma  tehnoloģiju, kā arī jaunu fasādes elementu izveidošanu, harmoniski apvienojot kapličas kopskatu.</w:t>
      </w:r>
    </w:p>
    <w:p w:rsidR="002403FF" w:rsidRPr="00F91EB2" w:rsidRDefault="002403FF" w:rsidP="002403FF">
      <w:pPr>
        <w:suppressAutoHyphens w:val="0"/>
        <w:ind w:left="850" w:hanging="425"/>
        <w:jc w:val="both"/>
        <w:rPr>
          <w:rFonts w:eastAsia="Calibri"/>
          <w:sz w:val="23"/>
          <w:szCs w:val="23"/>
          <w:lang w:eastAsia="en-US"/>
        </w:rPr>
      </w:pPr>
      <w:r w:rsidRPr="00F91EB2">
        <w:rPr>
          <w:rFonts w:eastAsia="Calibri"/>
          <w:sz w:val="23"/>
          <w:szCs w:val="23"/>
          <w:lang w:eastAsia="en-US"/>
        </w:rPr>
        <w:t>7.</w:t>
      </w:r>
      <w:r w:rsidRPr="00F91EB2">
        <w:rPr>
          <w:rFonts w:eastAsia="Calibri"/>
          <w:sz w:val="23"/>
          <w:szCs w:val="23"/>
          <w:lang w:eastAsia="en-US"/>
        </w:rPr>
        <w:tab/>
        <w:t xml:space="preserve">Elektroinstalācijas sistēmu, elektroietaišu, vājstrāvu, apsardzes, ugunsdzēsības, signalizācijas, interneta sistēmu projektēšana.    </w:t>
      </w:r>
    </w:p>
    <w:p w:rsidR="002403FF" w:rsidRPr="00F91EB2" w:rsidRDefault="002403FF" w:rsidP="002403FF">
      <w:pPr>
        <w:suppressAutoHyphens w:val="0"/>
        <w:ind w:left="850" w:hanging="425"/>
        <w:jc w:val="both"/>
        <w:rPr>
          <w:rFonts w:eastAsia="Calibri"/>
          <w:sz w:val="23"/>
          <w:szCs w:val="23"/>
          <w:lang w:eastAsia="en-US"/>
        </w:rPr>
      </w:pPr>
      <w:r w:rsidRPr="00F91EB2">
        <w:rPr>
          <w:rFonts w:eastAsia="Calibri"/>
          <w:sz w:val="23"/>
          <w:szCs w:val="23"/>
          <w:lang w:eastAsia="en-US"/>
        </w:rPr>
        <w:t>8.</w:t>
      </w:r>
      <w:r w:rsidRPr="00F91EB2">
        <w:rPr>
          <w:rFonts w:eastAsia="Calibri"/>
          <w:sz w:val="23"/>
          <w:szCs w:val="23"/>
          <w:lang w:eastAsia="en-US"/>
        </w:rPr>
        <w:tab/>
        <w:t>Lokālās katlu telpas un apkures sistēmu rekonstrukcija un ierīkošana.</w:t>
      </w:r>
    </w:p>
    <w:p w:rsidR="002403FF" w:rsidRPr="00F91EB2" w:rsidRDefault="002403FF" w:rsidP="002403FF">
      <w:pPr>
        <w:suppressAutoHyphens w:val="0"/>
        <w:ind w:left="850" w:hanging="425"/>
        <w:jc w:val="both"/>
        <w:rPr>
          <w:rFonts w:eastAsia="Calibri"/>
          <w:sz w:val="23"/>
          <w:szCs w:val="23"/>
          <w:lang w:eastAsia="en-US"/>
        </w:rPr>
      </w:pPr>
      <w:r w:rsidRPr="00F91EB2">
        <w:rPr>
          <w:rFonts w:eastAsia="Calibri"/>
          <w:sz w:val="23"/>
          <w:szCs w:val="23"/>
          <w:lang w:eastAsia="en-US"/>
        </w:rPr>
        <w:t>9.</w:t>
      </w:r>
      <w:r w:rsidRPr="00F91EB2">
        <w:rPr>
          <w:rFonts w:eastAsia="Calibri"/>
          <w:sz w:val="23"/>
          <w:szCs w:val="23"/>
          <w:lang w:eastAsia="en-US"/>
        </w:rPr>
        <w:tab/>
        <w:t>Ventilācijas sistēmas ierīkošana.</w:t>
      </w:r>
    </w:p>
    <w:p w:rsidR="002403FF" w:rsidRPr="00F91EB2" w:rsidRDefault="002403FF" w:rsidP="002403FF">
      <w:pPr>
        <w:suppressAutoHyphens w:val="0"/>
        <w:ind w:left="850" w:hanging="425"/>
        <w:jc w:val="both"/>
        <w:rPr>
          <w:rFonts w:eastAsia="Calibri"/>
          <w:sz w:val="23"/>
          <w:szCs w:val="23"/>
          <w:lang w:eastAsia="en-US"/>
        </w:rPr>
      </w:pPr>
      <w:r w:rsidRPr="00F91EB2">
        <w:rPr>
          <w:rFonts w:eastAsia="Calibri"/>
          <w:sz w:val="23"/>
          <w:szCs w:val="23"/>
          <w:lang w:eastAsia="en-US"/>
        </w:rPr>
        <w:t>10.</w:t>
      </w:r>
      <w:r w:rsidRPr="00F91EB2">
        <w:rPr>
          <w:rFonts w:eastAsia="Calibri"/>
          <w:sz w:val="23"/>
          <w:szCs w:val="23"/>
          <w:lang w:eastAsia="en-US"/>
        </w:rPr>
        <w:tab/>
        <w:t>Telpu nomenklatūra un sastāvs saskaņā ar tehnisko noteikumu prasībām un kapličas pakalpojumu aprakstu.</w:t>
      </w:r>
    </w:p>
    <w:p w:rsidR="002403FF" w:rsidRPr="00F91EB2" w:rsidRDefault="002403FF" w:rsidP="002403FF">
      <w:pPr>
        <w:suppressAutoHyphens w:val="0"/>
        <w:ind w:left="850" w:hanging="425"/>
        <w:jc w:val="both"/>
        <w:rPr>
          <w:rFonts w:eastAsia="Calibri"/>
          <w:sz w:val="23"/>
          <w:szCs w:val="23"/>
          <w:lang w:eastAsia="en-US"/>
        </w:rPr>
      </w:pPr>
      <w:r w:rsidRPr="00F91EB2">
        <w:rPr>
          <w:rFonts w:eastAsia="Calibri"/>
          <w:sz w:val="23"/>
          <w:szCs w:val="23"/>
          <w:lang w:eastAsia="en-US"/>
        </w:rPr>
        <w:t>11.</w:t>
      </w:r>
      <w:r w:rsidRPr="00F91EB2">
        <w:rPr>
          <w:rFonts w:eastAsia="Calibri"/>
          <w:sz w:val="23"/>
          <w:szCs w:val="23"/>
          <w:lang w:eastAsia="en-US"/>
        </w:rPr>
        <w:tab/>
        <w:t>Labiekārtošanas darbi (skat. PAU).</w:t>
      </w:r>
    </w:p>
    <w:p w:rsidR="002403FF" w:rsidRPr="00F91EB2" w:rsidRDefault="002403FF" w:rsidP="002403FF">
      <w:pPr>
        <w:suppressAutoHyphens w:val="0"/>
        <w:ind w:left="850" w:hanging="425"/>
        <w:jc w:val="both"/>
        <w:rPr>
          <w:rFonts w:eastAsia="Calibri"/>
          <w:sz w:val="23"/>
          <w:szCs w:val="23"/>
          <w:lang w:eastAsia="en-US"/>
        </w:rPr>
      </w:pPr>
      <w:r w:rsidRPr="00F91EB2">
        <w:rPr>
          <w:rFonts w:eastAsia="Calibri"/>
          <w:sz w:val="23"/>
          <w:szCs w:val="23"/>
          <w:lang w:eastAsia="en-US"/>
        </w:rPr>
        <w:t>12.</w:t>
      </w:r>
      <w:r w:rsidRPr="00F91EB2">
        <w:rPr>
          <w:rFonts w:eastAsia="Calibri"/>
          <w:sz w:val="23"/>
          <w:szCs w:val="23"/>
          <w:lang w:eastAsia="en-US"/>
        </w:rPr>
        <w:tab/>
        <w:t>Ceļi un laukumi, autostāvvietas.</w:t>
      </w:r>
    </w:p>
    <w:p w:rsidR="002403FF" w:rsidRPr="00F91EB2" w:rsidRDefault="002403FF" w:rsidP="002403FF">
      <w:pPr>
        <w:spacing w:before="60" w:after="60"/>
        <w:outlineLvl w:val="0"/>
        <w:rPr>
          <w:noProof/>
          <w:sz w:val="23"/>
          <w:szCs w:val="23"/>
        </w:rPr>
      </w:pPr>
      <w:r w:rsidRPr="00F91EB2">
        <w:rPr>
          <w:noProof/>
          <w:sz w:val="23"/>
          <w:szCs w:val="23"/>
        </w:rPr>
        <w:t>Piezīme:</w:t>
      </w:r>
    </w:p>
    <w:p w:rsidR="002403FF" w:rsidRPr="00F91EB2" w:rsidRDefault="002403FF" w:rsidP="002403FF">
      <w:pPr>
        <w:tabs>
          <w:tab w:val="left" w:pos="284"/>
        </w:tabs>
        <w:spacing w:before="60" w:after="60"/>
        <w:ind w:left="851" w:hanging="425"/>
        <w:outlineLvl w:val="0"/>
        <w:rPr>
          <w:noProof/>
          <w:sz w:val="23"/>
          <w:szCs w:val="23"/>
        </w:rPr>
      </w:pPr>
      <w:r w:rsidRPr="00F91EB2">
        <w:rPr>
          <w:noProof/>
          <w:sz w:val="23"/>
          <w:szCs w:val="23"/>
        </w:rPr>
        <w:t xml:space="preserve">1. </w:t>
      </w:r>
      <w:r w:rsidRPr="00F91EB2">
        <w:rPr>
          <w:noProof/>
          <w:sz w:val="23"/>
          <w:szCs w:val="23"/>
        </w:rPr>
        <w:tab/>
        <w:t>Projektēšanas darbu sastāvu var konkretizēt un precizēt līdz līguma noslēgšanai.</w:t>
      </w:r>
    </w:p>
    <w:p w:rsidR="002403FF" w:rsidRPr="00F91EB2" w:rsidRDefault="002403FF" w:rsidP="002403FF">
      <w:pPr>
        <w:tabs>
          <w:tab w:val="left" w:pos="284"/>
        </w:tabs>
        <w:spacing w:before="60" w:after="60"/>
        <w:ind w:left="851" w:hanging="425"/>
        <w:jc w:val="both"/>
        <w:outlineLvl w:val="0"/>
        <w:rPr>
          <w:noProof/>
          <w:sz w:val="23"/>
          <w:szCs w:val="23"/>
        </w:rPr>
      </w:pPr>
      <w:r w:rsidRPr="00F91EB2">
        <w:rPr>
          <w:noProof/>
          <w:sz w:val="23"/>
          <w:szCs w:val="23"/>
        </w:rPr>
        <w:t>2.</w:t>
      </w:r>
      <w:r w:rsidRPr="00F91EB2">
        <w:rPr>
          <w:noProof/>
          <w:sz w:val="23"/>
          <w:szCs w:val="23"/>
        </w:rPr>
        <w:tab/>
        <w:t>Būvdarbu būvizmaksu noteikšanā un tāmes sastādīšanā ievērot Ministru kabineta 2006.gada 19.decembra noteikumus Nr.1014 “Noteikumi par Latvijas būvnormatīvu LBN 501-06 "Būvizmaksu noteikšanas kārtība””.</w:t>
      </w:r>
    </w:p>
    <w:p w:rsidR="002403FF" w:rsidRPr="00F91EB2" w:rsidRDefault="002403FF" w:rsidP="002403FF">
      <w:pPr>
        <w:spacing w:before="60" w:after="60"/>
        <w:ind w:left="851" w:hanging="425"/>
        <w:jc w:val="both"/>
        <w:outlineLvl w:val="0"/>
        <w:rPr>
          <w:noProof/>
          <w:sz w:val="23"/>
          <w:szCs w:val="23"/>
        </w:rPr>
      </w:pPr>
      <w:r w:rsidRPr="00F91EB2">
        <w:rPr>
          <w:noProof/>
          <w:sz w:val="23"/>
          <w:szCs w:val="23"/>
        </w:rPr>
        <w:t>3.</w:t>
      </w:r>
      <w:r w:rsidRPr="00F91EB2">
        <w:rPr>
          <w:noProof/>
          <w:sz w:val="23"/>
          <w:szCs w:val="23"/>
        </w:rPr>
        <w:tab/>
        <w:t>Pirms skiču projekta izstrādes, piedāvāt vairākus būvniecības ieceres risinājumus. Obligāti jākonsultējas ar pilsētas galveno arhitekti un ainavu arhitekti.</w:t>
      </w:r>
    </w:p>
    <w:p w:rsidR="002403FF" w:rsidRPr="00F91EB2" w:rsidRDefault="002403FF" w:rsidP="002403FF">
      <w:pPr>
        <w:spacing w:before="60" w:after="60"/>
        <w:ind w:left="851" w:hanging="425"/>
        <w:jc w:val="both"/>
        <w:outlineLvl w:val="0"/>
        <w:rPr>
          <w:noProof/>
          <w:sz w:val="23"/>
          <w:szCs w:val="23"/>
        </w:rPr>
      </w:pPr>
      <w:r w:rsidRPr="00F91EB2">
        <w:rPr>
          <w:noProof/>
          <w:sz w:val="23"/>
          <w:szCs w:val="23"/>
        </w:rPr>
        <w:t>4.</w:t>
      </w:r>
      <w:r w:rsidRPr="00F91EB2">
        <w:rPr>
          <w:noProof/>
          <w:sz w:val="23"/>
          <w:szCs w:val="23"/>
        </w:rPr>
        <w:tab/>
        <w:t>Kapličas ēka – brīvstāvoša ēka, kurai pēc vajadzības tiek bloķēti klāt jauni apjomi, veidojot vienotu kompleksu ar vienotu stilistiku un kompozīciju, iekļaujoties apkārtējā ainavā. Veidojot kapličas jauno ēku, esošo ēku var rekonstruēt, samazinot apjomu un izvietojot tur tikai tehniskas telpas (katlu telpa, elektroskapju telpa, noliktavas, garāža kapu tehnikai u.c.</w:t>
      </w:r>
    </w:p>
    <w:p w:rsidR="006826CD" w:rsidRPr="00F91EB2" w:rsidRDefault="006826CD" w:rsidP="002403FF">
      <w:pPr>
        <w:spacing w:before="60" w:after="60"/>
        <w:ind w:left="851" w:hanging="425"/>
        <w:jc w:val="both"/>
        <w:outlineLvl w:val="0"/>
        <w:rPr>
          <w:noProof/>
          <w:sz w:val="23"/>
          <w:szCs w:val="23"/>
        </w:rPr>
      </w:pPr>
    </w:p>
    <w:tbl>
      <w:tblPr>
        <w:tblW w:w="9640" w:type="dxa"/>
        <w:tblInd w:w="-176" w:type="dxa"/>
        <w:tblLook w:val="04A0" w:firstRow="1" w:lastRow="0" w:firstColumn="1" w:lastColumn="0" w:noHBand="0" w:noVBand="1"/>
      </w:tblPr>
      <w:tblGrid>
        <w:gridCol w:w="4679"/>
        <w:gridCol w:w="4961"/>
      </w:tblGrid>
      <w:tr w:rsidR="00C030BD" w:rsidRPr="00F91EB2" w:rsidTr="006826CD">
        <w:trPr>
          <w:trHeight w:val="616"/>
        </w:trPr>
        <w:tc>
          <w:tcPr>
            <w:tcW w:w="4679" w:type="dxa"/>
          </w:tcPr>
          <w:p w:rsidR="00C030BD" w:rsidRPr="00F91EB2" w:rsidRDefault="00C030BD" w:rsidP="006826CD">
            <w:pPr>
              <w:spacing w:before="60" w:after="60"/>
              <w:ind w:right="-55"/>
              <w:outlineLvl w:val="0"/>
              <w:rPr>
                <w:b/>
                <w:sz w:val="23"/>
                <w:szCs w:val="23"/>
              </w:rPr>
            </w:pPr>
            <w:r w:rsidRPr="00F91EB2">
              <w:rPr>
                <w:b/>
                <w:sz w:val="23"/>
                <w:szCs w:val="23"/>
              </w:rPr>
              <w:t>PASŪTĪTĀJS:</w:t>
            </w:r>
          </w:p>
          <w:p w:rsidR="00C030BD" w:rsidRPr="00F91EB2" w:rsidRDefault="00C030BD" w:rsidP="003D5408">
            <w:pPr>
              <w:spacing w:before="60" w:after="60"/>
              <w:outlineLvl w:val="0"/>
              <w:rPr>
                <w:sz w:val="23"/>
                <w:szCs w:val="23"/>
              </w:rPr>
            </w:pPr>
          </w:p>
        </w:tc>
        <w:tc>
          <w:tcPr>
            <w:tcW w:w="4961" w:type="dxa"/>
            <w:hideMark/>
          </w:tcPr>
          <w:p w:rsidR="00C030BD" w:rsidRPr="00F91EB2" w:rsidRDefault="00C030BD" w:rsidP="006826CD">
            <w:pPr>
              <w:spacing w:before="60" w:after="60"/>
              <w:ind w:left="33"/>
              <w:outlineLvl w:val="0"/>
              <w:rPr>
                <w:b/>
                <w:sz w:val="23"/>
                <w:szCs w:val="23"/>
              </w:rPr>
            </w:pPr>
            <w:r w:rsidRPr="00F91EB2">
              <w:rPr>
                <w:b/>
                <w:sz w:val="23"/>
                <w:szCs w:val="23"/>
              </w:rPr>
              <w:t>PROJEKTĒTĀJS</w:t>
            </w:r>
          </w:p>
        </w:tc>
      </w:tr>
      <w:tr w:rsidR="00C030BD" w:rsidRPr="00F91EB2" w:rsidTr="006826CD">
        <w:tblPrEx>
          <w:tblLook w:val="0000" w:firstRow="0" w:lastRow="0" w:firstColumn="0" w:lastColumn="0" w:noHBand="0" w:noVBand="0"/>
        </w:tblPrEx>
        <w:tc>
          <w:tcPr>
            <w:tcW w:w="4679" w:type="dxa"/>
            <w:shd w:val="clear" w:color="auto" w:fill="auto"/>
          </w:tcPr>
          <w:p w:rsidR="00C030BD" w:rsidRPr="00F91EB2" w:rsidRDefault="006826CD" w:rsidP="006826CD">
            <w:pPr>
              <w:tabs>
                <w:tab w:val="center" w:pos="4536"/>
              </w:tabs>
              <w:suppressAutoHyphens w:val="0"/>
              <w:jc w:val="both"/>
              <w:rPr>
                <w:sz w:val="23"/>
                <w:szCs w:val="23"/>
                <w:lang w:eastAsia="lv-LV"/>
              </w:rPr>
            </w:pPr>
            <w:r w:rsidRPr="00F91EB2">
              <w:rPr>
                <w:sz w:val="23"/>
                <w:szCs w:val="23"/>
                <w:lang w:eastAsia="lv-LV"/>
              </w:rPr>
              <w:t>Domes izpilddirektor</w:t>
            </w:r>
            <w:r w:rsidR="00BB0DFB" w:rsidRPr="00F91EB2">
              <w:rPr>
                <w:sz w:val="23"/>
                <w:szCs w:val="23"/>
                <w:lang w:eastAsia="lv-LV"/>
              </w:rPr>
              <w:t>e</w:t>
            </w:r>
          </w:p>
          <w:p w:rsidR="006826CD" w:rsidRPr="00F91EB2" w:rsidRDefault="006826CD" w:rsidP="003D5408">
            <w:pPr>
              <w:tabs>
                <w:tab w:val="center" w:pos="4536"/>
              </w:tabs>
              <w:suppressAutoHyphens w:val="0"/>
              <w:ind w:hanging="142"/>
              <w:jc w:val="both"/>
              <w:rPr>
                <w:sz w:val="23"/>
                <w:szCs w:val="23"/>
                <w:lang w:eastAsia="lv-LV"/>
              </w:rPr>
            </w:pPr>
          </w:p>
          <w:p w:rsidR="006826CD" w:rsidRPr="00F91EB2" w:rsidRDefault="006826CD" w:rsidP="003D5408">
            <w:pPr>
              <w:tabs>
                <w:tab w:val="center" w:pos="4536"/>
              </w:tabs>
              <w:suppressAutoHyphens w:val="0"/>
              <w:ind w:hanging="142"/>
              <w:jc w:val="both"/>
              <w:rPr>
                <w:sz w:val="23"/>
                <w:szCs w:val="23"/>
                <w:lang w:eastAsia="lv-LV"/>
              </w:rPr>
            </w:pPr>
          </w:p>
          <w:p w:rsidR="006826CD" w:rsidRPr="00F91EB2" w:rsidRDefault="006826CD" w:rsidP="00BB0DFB">
            <w:pPr>
              <w:tabs>
                <w:tab w:val="center" w:pos="4536"/>
              </w:tabs>
              <w:suppressAutoHyphens w:val="0"/>
              <w:ind w:firstLine="34"/>
              <w:jc w:val="both"/>
              <w:rPr>
                <w:b/>
                <w:sz w:val="23"/>
                <w:szCs w:val="23"/>
                <w:lang w:eastAsia="lv-LV"/>
              </w:rPr>
            </w:pPr>
            <w:r w:rsidRPr="00F91EB2">
              <w:rPr>
                <w:sz w:val="23"/>
                <w:szCs w:val="23"/>
                <w:lang w:eastAsia="lv-LV"/>
              </w:rPr>
              <w:t>____________</w:t>
            </w:r>
            <w:proofErr w:type="spellStart"/>
            <w:r w:rsidR="00BB0DFB" w:rsidRPr="00F91EB2">
              <w:rPr>
                <w:sz w:val="23"/>
                <w:szCs w:val="23"/>
                <w:lang w:eastAsia="lv-LV"/>
              </w:rPr>
              <w:t>I.Goldberga</w:t>
            </w:r>
            <w:proofErr w:type="spellEnd"/>
            <w:r w:rsidRPr="00F91EB2">
              <w:rPr>
                <w:sz w:val="23"/>
                <w:szCs w:val="23"/>
                <w:lang w:eastAsia="lv-LV"/>
              </w:rPr>
              <w:tab/>
            </w:r>
          </w:p>
        </w:tc>
        <w:tc>
          <w:tcPr>
            <w:tcW w:w="4961" w:type="dxa"/>
            <w:shd w:val="clear" w:color="auto" w:fill="auto"/>
          </w:tcPr>
          <w:p w:rsidR="006826CD" w:rsidRPr="00F91EB2" w:rsidRDefault="006826CD" w:rsidP="003D5408">
            <w:pPr>
              <w:tabs>
                <w:tab w:val="left" w:pos="597"/>
              </w:tabs>
              <w:suppressAutoHyphens w:val="0"/>
              <w:rPr>
                <w:sz w:val="23"/>
                <w:szCs w:val="23"/>
                <w:lang w:eastAsia="lv-LV"/>
              </w:rPr>
            </w:pPr>
            <w:r w:rsidRPr="00F91EB2">
              <w:rPr>
                <w:sz w:val="23"/>
                <w:szCs w:val="23"/>
                <w:lang w:eastAsia="lv-LV"/>
              </w:rPr>
              <w:t>Valdes loceklis</w:t>
            </w:r>
          </w:p>
          <w:p w:rsidR="006826CD" w:rsidRPr="00F91EB2" w:rsidRDefault="006826CD" w:rsidP="003D5408">
            <w:pPr>
              <w:tabs>
                <w:tab w:val="left" w:pos="597"/>
              </w:tabs>
              <w:suppressAutoHyphens w:val="0"/>
              <w:rPr>
                <w:sz w:val="23"/>
                <w:szCs w:val="23"/>
                <w:lang w:eastAsia="lv-LV"/>
              </w:rPr>
            </w:pPr>
          </w:p>
          <w:p w:rsidR="006826CD" w:rsidRPr="00F91EB2" w:rsidRDefault="006826CD" w:rsidP="003D5408">
            <w:pPr>
              <w:tabs>
                <w:tab w:val="left" w:pos="597"/>
              </w:tabs>
              <w:suppressAutoHyphens w:val="0"/>
              <w:rPr>
                <w:sz w:val="23"/>
                <w:szCs w:val="23"/>
                <w:lang w:eastAsia="lv-LV"/>
              </w:rPr>
            </w:pPr>
          </w:p>
          <w:p w:rsidR="00C030BD" w:rsidRPr="00F91EB2" w:rsidRDefault="006826CD" w:rsidP="003D5408">
            <w:pPr>
              <w:tabs>
                <w:tab w:val="left" w:pos="597"/>
              </w:tabs>
              <w:suppressAutoHyphens w:val="0"/>
              <w:rPr>
                <w:sz w:val="23"/>
                <w:szCs w:val="23"/>
                <w:lang w:eastAsia="lv-LV"/>
              </w:rPr>
            </w:pPr>
            <w:r w:rsidRPr="00F91EB2">
              <w:rPr>
                <w:sz w:val="23"/>
                <w:szCs w:val="23"/>
                <w:lang w:eastAsia="lv-LV"/>
              </w:rPr>
              <w:t>_____________M.Rjabokons</w:t>
            </w:r>
          </w:p>
        </w:tc>
      </w:tr>
    </w:tbl>
    <w:p w:rsidR="00C030BD" w:rsidRPr="00F91EB2" w:rsidRDefault="00C030BD" w:rsidP="00C030BD">
      <w:pPr>
        <w:tabs>
          <w:tab w:val="center" w:pos="4536"/>
        </w:tabs>
        <w:suppressAutoHyphens w:val="0"/>
        <w:ind w:hanging="142"/>
        <w:rPr>
          <w:sz w:val="23"/>
          <w:szCs w:val="23"/>
          <w:lang w:eastAsia="lv-LV"/>
        </w:rPr>
      </w:pPr>
      <w:r w:rsidRPr="00F91EB2">
        <w:rPr>
          <w:sz w:val="23"/>
          <w:szCs w:val="23"/>
          <w:lang w:eastAsia="lv-LV"/>
        </w:rPr>
        <w:tab/>
      </w:r>
      <w:r w:rsidRPr="00F91EB2">
        <w:rPr>
          <w:sz w:val="23"/>
          <w:szCs w:val="23"/>
          <w:lang w:eastAsia="lv-LV"/>
        </w:rPr>
        <w:tab/>
      </w:r>
    </w:p>
    <w:p w:rsidR="00C030BD" w:rsidRPr="00F91EB2" w:rsidRDefault="00C030BD" w:rsidP="00C030BD">
      <w:pPr>
        <w:suppressAutoHyphens w:val="0"/>
        <w:ind w:hanging="142"/>
        <w:rPr>
          <w:b/>
          <w:sz w:val="23"/>
          <w:szCs w:val="23"/>
          <w:lang w:eastAsia="lv-LV"/>
        </w:rPr>
      </w:pPr>
    </w:p>
    <w:p w:rsidR="00C030BD" w:rsidRPr="00F91EB2" w:rsidRDefault="00C030BD" w:rsidP="00C030BD">
      <w:pPr>
        <w:suppressAutoHyphens w:val="0"/>
        <w:ind w:hanging="142"/>
        <w:rPr>
          <w:sz w:val="23"/>
          <w:szCs w:val="23"/>
          <w:lang w:eastAsia="lv-LV"/>
        </w:rPr>
      </w:pPr>
      <w:r w:rsidRPr="00F91EB2">
        <w:rPr>
          <w:sz w:val="23"/>
          <w:szCs w:val="23"/>
          <w:lang w:eastAsia="lv-LV"/>
        </w:rPr>
        <w:tab/>
      </w:r>
      <w:r w:rsidRPr="00F91EB2">
        <w:rPr>
          <w:sz w:val="23"/>
          <w:szCs w:val="23"/>
          <w:lang w:eastAsia="lv-LV"/>
        </w:rPr>
        <w:tab/>
      </w:r>
      <w:r w:rsidRPr="00F91EB2">
        <w:rPr>
          <w:sz w:val="23"/>
          <w:szCs w:val="23"/>
          <w:lang w:eastAsia="lv-LV"/>
        </w:rPr>
        <w:tab/>
      </w:r>
      <w:r w:rsidRPr="00F91EB2">
        <w:rPr>
          <w:sz w:val="23"/>
          <w:szCs w:val="23"/>
          <w:lang w:eastAsia="lv-LV"/>
        </w:rPr>
        <w:tab/>
      </w:r>
    </w:p>
    <w:p w:rsidR="009B5553" w:rsidRPr="00F91EB2" w:rsidRDefault="009B5553">
      <w:pPr>
        <w:suppressAutoHyphens w:val="0"/>
        <w:spacing w:after="200" w:line="276" w:lineRule="auto"/>
        <w:rPr>
          <w:sz w:val="23"/>
          <w:szCs w:val="23"/>
        </w:rPr>
        <w:sectPr w:rsidR="009B5553" w:rsidRPr="00F91EB2" w:rsidSect="00F91EB2">
          <w:footerReference w:type="default" r:id="rId14"/>
          <w:footerReference w:type="first" r:id="rId15"/>
          <w:pgSz w:w="11906" w:h="16838" w:code="9"/>
          <w:pgMar w:top="1440" w:right="1274" w:bottom="1440" w:left="1800" w:header="709" w:footer="709" w:gutter="0"/>
          <w:cols w:space="708"/>
          <w:titlePg/>
          <w:docGrid w:linePitch="360"/>
        </w:sectPr>
      </w:pPr>
    </w:p>
    <w:p w:rsidR="009B5553" w:rsidRPr="00F91EB2" w:rsidRDefault="00634348" w:rsidP="009B5553">
      <w:pPr>
        <w:jc w:val="right"/>
        <w:rPr>
          <w:bCs/>
          <w:sz w:val="20"/>
          <w:szCs w:val="20"/>
        </w:rPr>
      </w:pPr>
      <w:r w:rsidRPr="00F91EB2">
        <w:rPr>
          <w:bCs/>
          <w:sz w:val="20"/>
          <w:szCs w:val="20"/>
        </w:rPr>
        <w:lastRenderedPageBreak/>
        <w:t>2</w:t>
      </w:r>
      <w:r w:rsidR="009B5553" w:rsidRPr="00F91EB2">
        <w:rPr>
          <w:bCs/>
          <w:sz w:val="20"/>
          <w:szCs w:val="20"/>
        </w:rPr>
        <w:t>.Pielikums</w:t>
      </w:r>
    </w:p>
    <w:p w:rsidR="009B5553" w:rsidRPr="00F91EB2" w:rsidRDefault="009B5553" w:rsidP="009B5553">
      <w:pPr>
        <w:jc w:val="right"/>
        <w:rPr>
          <w:bCs/>
          <w:sz w:val="20"/>
          <w:szCs w:val="20"/>
        </w:rPr>
      </w:pPr>
      <w:r w:rsidRPr="00F91EB2">
        <w:rPr>
          <w:bCs/>
          <w:sz w:val="20"/>
          <w:szCs w:val="20"/>
        </w:rPr>
        <w:t>2014.gada 23.oktobra Uzņēmuma līgumam</w:t>
      </w:r>
    </w:p>
    <w:p w:rsidR="009B5553" w:rsidRPr="00F91EB2" w:rsidRDefault="009B5553" w:rsidP="009B5553">
      <w:pPr>
        <w:jc w:val="right"/>
        <w:rPr>
          <w:bCs/>
          <w:sz w:val="20"/>
          <w:szCs w:val="20"/>
        </w:rPr>
      </w:pPr>
      <w:r w:rsidRPr="00F91EB2">
        <w:rPr>
          <w:bCs/>
          <w:sz w:val="20"/>
          <w:szCs w:val="20"/>
        </w:rPr>
        <w:t>par kapličas rekonstrukcijas tehniskā projekta izstrādi un projekta autoruzraudzību</w:t>
      </w:r>
    </w:p>
    <w:p w:rsidR="009B5553" w:rsidRPr="00F91EB2" w:rsidRDefault="009B5553" w:rsidP="009B5553">
      <w:pPr>
        <w:jc w:val="right"/>
        <w:rPr>
          <w:sz w:val="23"/>
          <w:szCs w:val="23"/>
        </w:rPr>
      </w:pPr>
    </w:p>
    <w:p w:rsidR="009B5553" w:rsidRPr="00F91EB2" w:rsidRDefault="009B5553" w:rsidP="009B5553">
      <w:pPr>
        <w:jc w:val="right"/>
        <w:rPr>
          <w:sz w:val="23"/>
          <w:szCs w:val="23"/>
        </w:rPr>
      </w:pPr>
    </w:p>
    <w:p w:rsidR="009B5553" w:rsidRPr="00F91EB2" w:rsidRDefault="009B5553" w:rsidP="009B5553">
      <w:pPr>
        <w:widowControl w:val="0"/>
        <w:spacing w:after="200" w:line="276" w:lineRule="auto"/>
        <w:jc w:val="center"/>
        <w:rPr>
          <w:rFonts w:eastAsia="Lucida Sans Unicode" w:cs="Mangal"/>
          <w:b/>
          <w:bCs/>
          <w:kern w:val="2"/>
          <w:sz w:val="23"/>
          <w:szCs w:val="23"/>
          <w:lang w:eastAsia="hi-IN" w:bidi="hi-IN"/>
        </w:rPr>
      </w:pPr>
      <w:r w:rsidRPr="00F91EB2">
        <w:rPr>
          <w:rFonts w:eastAsia="Lucida Sans Unicode" w:cs="Mangal"/>
          <w:b/>
          <w:bCs/>
          <w:kern w:val="2"/>
          <w:sz w:val="23"/>
          <w:szCs w:val="23"/>
          <w:lang w:eastAsia="hi-IN" w:bidi="hi-IN"/>
        </w:rPr>
        <w:t xml:space="preserve">Projektēšanas darbu grafiks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89"/>
        <w:gridCol w:w="95"/>
        <w:gridCol w:w="1029"/>
        <w:gridCol w:w="3356"/>
        <w:gridCol w:w="230"/>
        <w:gridCol w:w="3743"/>
        <w:gridCol w:w="568"/>
        <w:gridCol w:w="83"/>
        <w:gridCol w:w="485"/>
        <w:gridCol w:w="513"/>
        <w:gridCol w:w="55"/>
        <w:gridCol w:w="568"/>
        <w:gridCol w:w="568"/>
        <w:gridCol w:w="568"/>
        <w:gridCol w:w="568"/>
        <w:gridCol w:w="568"/>
        <w:gridCol w:w="568"/>
        <w:gridCol w:w="568"/>
        <w:gridCol w:w="568"/>
        <w:gridCol w:w="562"/>
      </w:tblGrid>
      <w:tr w:rsidR="009B5553" w:rsidRPr="00F91EB2" w:rsidTr="004138C9">
        <w:trPr>
          <w:gridBefore w:val="2"/>
          <w:wBefore w:w="60" w:type="pct"/>
          <w:trHeight w:val="390"/>
        </w:trPr>
        <w:tc>
          <w:tcPr>
            <w:tcW w:w="335" w:type="pct"/>
            <w:vMerge w:val="restart"/>
            <w:tcBorders>
              <w:top w:val="single" w:sz="4" w:space="0" w:color="auto"/>
              <w:left w:val="single" w:sz="4" w:space="0" w:color="auto"/>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 xml:space="preserve">Nr. </w:t>
            </w:r>
            <w:proofErr w:type="spellStart"/>
            <w:r w:rsidRPr="00F91EB2">
              <w:rPr>
                <w:rFonts w:eastAsia="Lucida Sans Unicode"/>
                <w:b/>
                <w:bCs/>
                <w:kern w:val="2"/>
                <w:sz w:val="23"/>
                <w:szCs w:val="23"/>
                <w:lang w:val="en-US" w:eastAsia="hi-IN" w:bidi="hi-IN"/>
              </w:rPr>
              <w:t>p.k</w:t>
            </w:r>
            <w:proofErr w:type="spellEnd"/>
            <w:r w:rsidRPr="00F91EB2">
              <w:rPr>
                <w:rFonts w:eastAsia="Lucida Sans Unicode"/>
                <w:b/>
                <w:bCs/>
                <w:kern w:val="2"/>
                <w:sz w:val="23"/>
                <w:szCs w:val="23"/>
                <w:lang w:val="en-US" w:eastAsia="hi-IN" w:bidi="hi-IN"/>
              </w:rPr>
              <w:t>.</w:t>
            </w:r>
          </w:p>
        </w:tc>
        <w:tc>
          <w:tcPr>
            <w:tcW w:w="2387" w:type="pct"/>
            <w:gridSpan w:val="3"/>
            <w:vMerge w:val="restart"/>
            <w:tcBorders>
              <w:top w:val="single" w:sz="4" w:space="0" w:color="auto"/>
              <w:left w:val="single" w:sz="4" w:space="0" w:color="000000"/>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color w:val="000000"/>
                <w:kern w:val="2"/>
                <w:sz w:val="23"/>
                <w:szCs w:val="23"/>
                <w:lang w:val="en-US" w:eastAsia="hi-IN" w:bidi="hi-IN"/>
              </w:rPr>
            </w:pPr>
            <w:proofErr w:type="spellStart"/>
            <w:r w:rsidRPr="00F91EB2">
              <w:rPr>
                <w:rFonts w:eastAsia="Lucida Sans Unicode"/>
                <w:b/>
                <w:color w:val="000000"/>
                <w:kern w:val="2"/>
                <w:sz w:val="23"/>
                <w:szCs w:val="23"/>
                <w:lang w:val="en-US" w:eastAsia="hi-IN" w:bidi="hi-IN"/>
              </w:rPr>
              <w:t>Veicamie</w:t>
            </w:r>
            <w:proofErr w:type="spellEnd"/>
            <w:r w:rsidRPr="00F91EB2">
              <w:rPr>
                <w:rFonts w:eastAsia="Lucida Sans Unicode"/>
                <w:b/>
                <w:color w:val="000000"/>
                <w:kern w:val="2"/>
                <w:sz w:val="23"/>
                <w:szCs w:val="23"/>
                <w:lang w:val="en-US" w:eastAsia="hi-IN" w:bidi="hi-IN"/>
              </w:rPr>
              <w:t xml:space="preserve"> </w:t>
            </w:r>
            <w:proofErr w:type="spellStart"/>
            <w:r w:rsidRPr="00F91EB2">
              <w:rPr>
                <w:rFonts w:eastAsia="Lucida Sans Unicode"/>
                <w:b/>
                <w:color w:val="000000"/>
                <w:kern w:val="2"/>
                <w:sz w:val="23"/>
                <w:szCs w:val="23"/>
                <w:lang w:val="en-US" w:eastAsia="hi-IN" w:bidi="hi-IN"/>
              </w:rPr>
              <w:t>projektēšanas</w:t>
            </w:r>
            <w:proofErr w:type="spellEnd"/>
            <w:r w:rsidRPr="00F91EB2">
              <w:rPr>
                <w:rFonts w:eastAsia="Lucida Sans Unicode"/>
                <w:b/>
                <w:color w:val="000000"/>
                <w:kern w:val="2"/>
                <w:sz w:val="23"/>
                <w:szCs w:val="23"/>
                <w:lang w:val="en-US" w:eastAsia="hi-IN" w:bidi="hi-IN"/>
              </w:rPr>
              <w:t xml:space="preserve"> </w:t>
            </w:r>
            <w:proofErr w:type="spellStart"/>
            <w:r w:rsidRPr="00F91EB2">
              <w:rPr>
                <w:rFonts w:eastAsia="Lucida Sans Unicode"/>
                <w:b/>
                <w:color w:val="000000"/>
                <w:kern w:val="2"/>
                <w:sz w:val="23"/>
                <w:szCs w:val="23"/>
                <w:lang w:val="en-US" w:eastAsia="hi-IN" w:bidi="hi-IN"/>
              </w:rPr>
              <w:t>darbi</w:t>
            </w:r>
            <w:proofErr w:type="spellEnd"/>
          </w:p>
        </w:tc>
        <w:tc>
          <w:tcPr>
            <w:tcW w:w="2218" w:type="pct"/>
            <w:gridSpan w:val="14"/>
            <w:tcBorders>
              <w:top w:val="single" w:sz="4" w:space="0" w:color="auto"/>
              <w:left w:val="single" w:sz="4" w:space="0" w:color="000000"/>
              <w:bottom w:val="single" w:sz="4" w:space="0" w:color="000000"/>
              <w:right w:val="single" w:sz="4" w:space="0" w:color="auto"/>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roofErr w:type="spellStart"/>
            <w:r w:rsidRPr="00F91EB2">
              <w:rPr>
                <w:rFonts w:eastAsia="Lucida Sans Unicode"/>
                <w:b/>
                <w:bCs/>
                <w:kern w:val="2"/>
                <w:sz w:val="23"/>
                <w:szCs w:val="23"/>
                <w:lang w:val="en-US" w:eastAsia="hi-IN" w:bidi="hi-IN"/>
              </w:rPr>
              <w:t>Termiņš</w:t>
            </w:r>
            <w:proofErr w:type="spellEnd"/>
            <w:r w:rsidRPr="00F91EB2">
              <w:rPr>
                <w:rFonts w:eastAsia="Lucida Sans Unicode"/>
                <w:b/>
                <w:bCs/>
                <w:kern w:val="2"/>
                <w:sz w:val="23"/>
                <w:szCs w:val="23"/>
                <w:lang w:val="en-US" w:eastAsia="hi-IN" w:bidi="hi-IN"/>
              </w:rPr>
              <w:t xml:space="preserve"> (</w:t>
            </w:r>
            <w:proofErr w:type="spellStart"/>
            <w:r w:rsidRPr="00F91EB2">
              <w:rPr>
                <w:rFonts w:eastAsia="Lucida Sans Unicode"/>
                <w:b/>
                <w:bCs/>
                <w:kern w:val="2"/>
                <w:sz w:val="23"/>
                <w:szCs w:val="23"/>
                <w:lang w:val="en-US" w:eastAsia="hi-IN" w:bidi="hi-IN"/>
              </w:rPr>
              <w:t>nedēļās</w:t>
            </w:r>
            <w:proofErr w:type="spellEnd"/>
            <w:r w:rsidRPr="00F91EB2">
              <w:rPr>
                <w:rFonts w:eastAsia="Lucida Sans Unicode"/>
                <w:b/>
                <w:bCs/>
                <w:kern w:val="2"/>
                <w:sz w:val="23"/>
                <w:szCs w:val="23"/>
                <w:lang w:val="en-US" w:eastAsia="hi-IN" w:bidi="hi-IN"/>
              </w:rPr>
              <w:t>)</w:t>
            </w:r>
          </w:p>
        </w:tc>
      </w:tr>
      <w:tr w:rsidR="009B5553" w:rsidRPr="00F91EB2" w:rsidTr="004138C9">
        <w:trPr>
          <w:gridBefore w:val="2"/>
          <w:wBefore w:w="60" w:type="pct"/>
          <w:trHeight w:val="375"/>
        </w:trPr>
        <w:tc>
          <w:tcPr>
            <w:tcW w:w="335" w:type="pct"/>
            <w:vMerge/>
            <w:tcBorders>
              <w:top w:val="single" w:sz="4" w:space="0" w:color="auto"/>
              <w:left w:val="single" w:sz="4" w:space="0" w:color="auto"/>
              <w:bottom w:val="single" w:sz="4" w:space="0" w:color="000000"/>
              <w:right w:val="single" w:sz="4" w:space="0" w:color="000000"/>
            </w:tcBorders>
            <w:vAlign w:val="center"/>
            <w:hideMark/>
          </w:tcPr>
          <w:p w:rsidR="009B5553" w:rsidRPr="00F91EB2" w:rsidRDefault="009B5553" w:rsidP="004138C9">
            <w:pPr>
              <w:suppressAutoHyphens w:val="0"/>
              <w:rPr>
                <w:rFonts w:eastAsia="Lucida Sans Unicode"/>
                <w:b/>
                <w:bCs/>
                <w:kern w:val="2"/>
                <w:sz w:val="23"/>
                <w:szCs w:val="23"/>
                <w:lang w:val="en-US" w:eastAsia="hi-IN" w:bidi="hi-IN"/>
              </w:rPr>
            </w:pPr>
          </w:p>
        </w:tc>
        <w:tc>
          <w:tcPr>
            <w:tcW w:w="2387" w:type="pct"/>
            <w:gridSpan w:val="3"/>
            <w:vMerge/>
            <w:tcBorders>
              <w:top w:val="single" w:sz="4" w:space="0" w:color="auto"/>
              <w:left w:val="single" w:sz="4" w:space="0" w:color="000000"/>
              <w:bottom w:val="single" w:sz="4" w:space="0" w:color="000000"/>
              <w:right w:val="single" w:sz="4" w:space="0" w:color="000000"/>
            </w:tcBorders>
            <w:vAlign w:val="center"/>
            <w:hideMark/>
          </w:tcPr>
          <w:p w:rsidR="009B5553" w:rsidRPr="00F91EB2" w:rsidRDefault="009B5553" w:rsidP="004138C9">
            <w:pPr>
              <w:suppressAutoHyphens w:val="0"/>
              <w:rPr>
                <w:rFonts w:eastAsia="Lucida Sans Unicode"/>
                <w:b/>
                <w:color w:val="000000"/>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1</w:t>
            </w:r>
          </w:p>
        </w:tc>
        <w:tc>
          <w:tcPr>
            <w:tcW w:w="185" w:type="pct"/>
            <w:gridSpan w:val="2"/>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2</w:t>
            </w:r>
          </w:p>
        </w:tc>
        <w:tc>
          <w:tcPr>
            <w:tcW w:w="185" w:type="pct"/>
            <w:gridSpan w:val="2"/>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3</w:t>
            </w:r>
          </w:p>
        </w:tc>
        <w:tc>
          <w:tcPr>
            <w:tcW w:w="185" w:type="pct"/>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4</w:t>
            </w:r>
          </w:p>
        </w:tc>
        <w:tc>
          <w:tcPr>
            <w:tcW w:w="185" w:type="pct"/>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5</w:t>
            </w:r>
          </w:p>
        </w:tc>
        <w:tc>
          <w:tcPr>
            <w:tcW w:w="185" w:type="pct"/>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6</w:t>
            </w:r>
          </w:p>
        </w:tc>
        <w:tc>
          <w:tcPr>
            <w:tcW w:w="185" w:type="pct"/>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7</w:t>
            </w:r>
          </w:p>
        </w:tc>
        <w:tc>
          <w:tcPr>
            <w:tcW w:w="185" w:type="pct"/>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8</w:t>
            </w:r>
          </w:p>
        </w:tc>
        <w:tc>
          <w:tcPr>
            <w:tcW w:w="185" w:type="pct"/>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9</w:t>
            </w:r>
          </w:p>
        </w:tc>
        <w:tc>
          <w:tcPr>
            <w:tcW w:w="185" w:type="pct"/>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10</w:t>
            </w:r>
          </w:p>
        </w:tc>
        <w:tc>
          <w:tcPr>
            <w:tcW w:w="185" w:type="pct"/>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11</w:t>
            </w:r>
          </w:p>
        </w:tc>
        <w:tc>
          <w:tcPr>
            <w:tcW w:w="182" w:type="pct"/>
            <w:tcBorders>
              <w:top w:val="single" w:sz="4" w:space="0" w:color="000000"/>
              <w:left w:val="single" w:sz="4" w:space="0" w:color="000000"/>
              <w:bottom w:val="single" w:sz="4" w:space="0" w:color="000000"/>
              <w:right w:val="single" w:sz="4" w:space="0" w:color="auto"/>
            </w:tcBorders>
            <w:shd w:val="clear" w:color="auto" w:fill="B3B3B3"/>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12</w:t>
            </w:r>
          </w:p>
        </w:tc>
      </w:tr>
      <w:tr w:rsidR="009B5553" w:rsidRPr="00F91EB2" w:rsidTr="004138C9">
        <w:trPr>
          <w:gridBefore w:val="2"/>
          <w:wBefore w:w="60" w:type="pct"/>
          <w:trHeight w:val="303"/>
        </w:trPr>
        <w:tc>
          <w:tcPr>
            <w:tcW w:w="335" w:type="pct"/>
            <w:tcBorders>
              <w:top w:val="single" w:sz="4" w:space="0" w:color="000000"/>
              <w:left w:val="single" w:sz="4" w:space="0" w:color="auto"/>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1.</w:t>
            </w:r>
          </w:p>
        </w:tc>
        <w:tc>
          <w:tcPr>
            <w:tcW w:w="2387" w:type="pct"/>
            <w:gridSpan w:val="3"/>
            <w:tcBorders>
              <w:top w:val="single" w:sz="4" w:space="0" w:color="000000"/>
              <w:left w:val="single" w:sz="4" w:space="0" w:color="000000"/>
              <w:bottom w:val="single" w:sz="4" w:space="0" w:color="000000"/>
              <w:right w:val="single" w:sz="4" w:space="0" w:color="000000"/>
            </w:tcBorders>
            <w:vAlign w:val="center"/>
            <w:hideMark/>
          </w:tcPr>
          <w:p w:rsidR="009B5553" w:rsidRPr="00F91EB2" w:rsidRDefault="009B5553" w:rsidP="004138C9">
            <w:pPr>
              <w:widowControl w:val="0"/>
              <w:tabs>
                <w:tab w:val="left" w:pos="180"/>
              </w:tabs>
              <w:snapToGrid w:val="0"/>
              <w:spacing w:after="100" w:afterAutospacing="1" w:line="256" w:lineRule="auto"/>
              <w:rPr>
                <w:rFonts w:eastAsia="Lucida Sans Unicode"/>
                <w:b/>
                <w:i/>
                <w:color w:val="000000"/>
                <w:kern w:val="2"/>
                <w:sz w:val="23"/>
                <w:szCs w:val="23"/>
                <w:lang w:val="en-US" w:eastAsia="hi-IN" w:bidi="hi-IN"/>
              </w:rPr>
            </w:pPr>
            <w:proofErr w:type="spellStart"/>
            <w:r w:rsidRPr="00F91EB2">
              <w:rPr>
                <w:rFonts w:eastAsia="Lucida Sans Unicode"/>
                <w:b/>
                <w:i/>
                <w:color w:val="000000"/>
                <w:kern w:val="2"/>
                <w:sz w:val="23"/>
                <w:szCs w:val="23"/>
                <w:lang w:val="en-US" w:eastAsia="hi-IN" w:bidi="hi-IN"/>
              </w:rPr>
              <w:t>Nepieciešāmo</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dokumentu</w:t>
            </w:r>
            <w:proofErr w:type="spellEnd"/>
            <w:r w:rsidRPr="00F91EB2">
              <w:rPr>
                <w:rFonts w:eastAsia="Lucida Sans Unicode"/>
                <w:b/>
                <w:i/>
                <w:color w:val="000000"/>
                <w:kern w:val="2"/>
                <w:sz w:val="23"/>
                <w:szCs w:val="23"/>
                <w:lang w:val="en-US" w:eastAsia="hi-IN" w:bidi="hi-IN"/>
              </w:rPr>
              <w:t xml:space="preserve"> un </w:t>
            </w:r>
            <w:proofErr w:type="spellStart"/>
            <w:r w:rsidRPr="00F91EB2">
              <w:rPr>
                <w:rFonts w:eastAsia="Lucida Sans Unicode"/>
                <w:b/>
                <w:i/>
                <w:color w:val="000000"/>
                <w:kern w:val="2"/>
                <w:sz w:val="23"/>
                <w:szCs w:val="23"/>
                <w:lang w:val="en-US" w:eastAsia="hi-IN" w:bidi="hi-IN"/>
              </w:rPr>
              <w:t>materiālu</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saņemšana</w:t>
            </w:r>
            <w:proofErr w:type="spellEnd"/>
            <w:r w:rsidRPr="00F91EB2">
              <w:rPr>
                <w:rFonts w:eastAsia="Lucida Sans Unicode"/>
                <w:b/>
                <w:i/>
                <w:color w:val="000000"/>
                <w:kern w:val="2"/>
                <w:sz w:val="23"/>
                <w:szCs w:val="23"/>
                <w:lang w:val="en-US" w:eastAsia="hi-IN" w:bidi="hi-IN"/>
              </w:rPr>
              <w:t xml:space="preserve"> no </w:t>
            </w:r>
            <w:proofErr w:type="spellStart"/>
            <w:r w:rsidRPr="00F91EB2">
              <w:rPr>
                <w:rFonts w:eastAsia="Lucida Sans Unicode"/>
                <w:b/>
                <w:i/>
                <w:color w:val="000000"/>
                <w:kern w:val="2"/>
                <w:sz w:val="23"/>
                <w:szCs w:val="23"/>
                <w:lang w:val="en-US" w:eastAsia="hi-IN" w:bidi="hi-IN"/>
              </w:rPr>
              <w:t>pasūtītāja</w:t>
            </w:r>
            <w:proofErr w:type="spellEnd"/>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highlight w:val="yellow"/>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2" w:type="pct"/>
            <w:tcBorders>
              <w:top w:val="single" w:sz="4" w:space="0" w:color="000000"/>
              <w:left w:val="single" w:sz="4" w:space="0" w:color="000000"/>
              <w:bottom w:val="single" w:sz="4" w:space="0" w:color="000000"/>
              <w:right w:val="single" w:sz="4" w:space="0" w:color="auto"/>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r>
      <w:tr w:rsidR="009B5553" w:rsidRPr="00F91EB2" w:rsidTr="004138C9">
        <w:trPr>
          <w:gridBefore w:val="2"/>
          <w:wBefore w:w="60" w:type="pct"/>
          <w:trHeight w:val="70"/>
        </w:trPr>
        <w:tc>
          <w:tcPr>
            <w:tcW w:w="335" w:type="pct"/>
            <w:tcBorders>
              <w:top w:val="single" w:sz="4" w:space="0" w:color="000000"/>
              <w:left w:val="single" w:sz="4" w:space="0" w:color="auto"/>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2.</w:t>
            </w:r>
          </w:p>
        </w:tc>
        <w:tc>
          <w:tcPr>
            <w:tcW w:w="2387" w:type="pct"/>
            <w:gridSpan w:val="3"/>
            <w:tcBorders>
              <w:top w:val="single" w:sz="4" w:space="0" w:color="000000"/>
              <w:left w:val="single" w:sz="4" w:space="0" w:color="000000"/>
              <w:bottom w:val="single" w:sz="4" w:space="0" w:color="000000"/>
              <w:right w:val="single" w:sz="4" w:space="0" w:color="000000"/>
            </w:tcBorders>
            <w:vAlign w:val="center"/>
            <w:hideMark/>
          </w:tcPr>
          <w:p w:rsidR="009B5553" w:rsidRPr="00F91EB2" w:rsidRDefault="009B5553" w:rsidP="004138C9">
            <w:pPr>
              <w:widowControl w:val="0"/>
              <w:tabs>
                <w:tab w:val="left" w:pos="180"/>
              </w:tabs>
              <w:snapToGrid w:val="0"/>
              <w:spacing w:after="100" w:afterAutospacing="1" w:line="256" w:lineRule="auto"/>
              <w:rPr>
                <w:rFonts w:eastAsia="Lucida Sans Unicode"/>
                <w:b/>
                <w:i/>
                <w:color w:val="000000"/>
                <w:kern w:val="2"/>
                <w:sz w:val="23"/>
                <w:szCs w:val="23"/>
                <w:lang w:val="en-US" w:eastAsia="hi-IN" w:bidi="hi-IN"/>
              </w:rPr>
            </w:pPr>
            <w:proofErr w:type="spellStart"/>
            <w:r w:rsidRPr="00F91EB2">
              <w:rPr>
                <w:rFonts w:eastAsia="Lucida Sans Unicode"/>
                <w:b/>
                <w:i/>
                <w:color w:val="000000"/>
                <w:kern w:val="2"/>
                <w:sz w:val="23"/>
                <w:szCs w:val="23"/>
                <w:lang w:val="en-US" w:eastAsia="hi-IN" w:bidi="hi-IN"/>
              </w:rPr>
              <w:t>Būvprojektēšanai</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nepieciešamo</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dokumentu</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sagatavošana</w:t>
            </w:r>
            <w:proofErr w:type="spellEnd"/>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2" w:type="pct"/>
            <w:tcBorders>
              <w:top w:val="single" w:sz="4" w:space="0" w:color="000000"/>
              <w:left w:val="single" w:sz="4" w:space="0" w:color="000000"/>
              <w:bottom w:val="single" w:sz="4" w:space="0" w:color="000000"/>
              <w:right w:val="single" w:sz="4" w:space="0" w:color="auto"/>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r>
      <w:tr w:rsidR="009B5553" w:rsidRPr="00F91EB2" w:rsidTr="004138C9">
        <w:trPr>
          <w:gridBefore w:val="2"/>
          <w:wBefore w:w="60" w:type="pct"/>
          <w:trHeight w:val="70"/>
        </w:trPr>
        <w:tc>
          <w:tcPr>
            <w:tcW w:w="335" w:type="pct"/>
            <w:tcBorders>
              <w:top w:val="single" w:sz="4" w:space="0" w:color="000000"/>
              <w:left w:val="single" w:sz="4" w:space="0" w:color="auto"/>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3.</w:t>
            </w:r>
          </w:p>
        </w:tc>
        <w:tc>
          <w:tcPr>
            <w:tcW w:w="2387" w:type="pct"/>
            <w:gridSpan w:val="3"/>
            <w:tcBorders>
              <w:top w:val="single" w:sz="4" w:space="0" w:color="000000"/>
              <w:left w:val="single" w:sz="4" w:space="0" w:color="000000"/>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rPr>
                <w:rFonts w:eastAsia="Lucida Sans Unicode"/>
                <w:b/>
                <w:i/>
                <w:color w:val="000000"/>
                <w:kern w:val="2"/>
                <w:sz w:val="23"/>
                <w:szCs w:val="23"/>
                <w:lang w:val="en-US" w:eastAsia="hi-IN" w:bidi="hi-IN"/>
              </w:rPr>
            </w:pPr>
            <w:proofErr w:type="spellStart"/>
            <w:r w:rsidRPr="00F91EB2">
              <w:rPr>
                <w:rFonts w:eastAsia="Lucida Sans Unicode"/>
                <w:b/>
                <w:i/>
                <w:color w:val="000000"/>
                <w:kern w:val="2"/>
                <w:sz w:val="23"/>
                <w:szCs w:val="23"/>
                <w:lang w:val="en-US" w:eastAsia="hi-IN" w:bidi="hi-IN"/>
              </w:rPr>
              <w:t>Būvniecības</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ieceres</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risinājumu</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variantu</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izstrāde</w:t>
            </w:r>
            <w:proofErr w:type="spellEnd"/>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2" w:type="pct"/>
            <w:tcBorders>
              <w:top w:val="single" w:sz="4" w:space="0" w:color="000000"/>
              <w:left w:val="single" w:sz="4" w:space="0" w:color="000000"/>
              <w:bottom w:val="single" w:sz="4" w:space="0" w:color="000000"/>
              <w:right w:val="single" w:sz="4" w:space="0" w:color="auto"/>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r>
      <w:tr w:rsidR="009B5553" w:rsidRPr="00F91EB2" w:rsidTr="004138C9">
        <w:trPr>
          <w:gridBefore w:val="2"/>
          <w:wBefore w:w="60" w:type="pct"/>
          <w:trHeight w:val="70"/>
        </w:trPr>
        <w:tc>
          <w:tcPr>
            <w:tcW w:w="335" w:type="pct"/>
            <w:tcBorders>
              <w:top w:val="single" w:sz="4" w:space="0" w:color="000000"/>
              <w:left w:val="single" w:sz="4" w:space="0" w:color="auto"/>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4.</w:t>
            </w:r>
          </w:p>
        </w:tc>
        <w:tc>
          <w:tcPr>
            <w:tcW w:w="2387" w:type="pct"/>
            <w:gridSpan w:val="3"/>
            <w:tcBorders>
              <w:top w:val="single" w:sz="4" w:space="0" w:color="000000"/>
              <w:left w:val="single" w:sz="4" w:space="0" w:color="000000"/>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rPr>
                <w:rFonts w:eastAsia="Lucida Sans Unicode"/>
                <w:b/>
                <w:i/>
                <w:color w:val="000000"/>
                <w:kern w:val="2"/>
                <w:sz w:val="23"/>
                <w:szCs w:val="23"/>
                <w:lang w:val="en-US" w:eastAsia="hi-IN" w:bidi="hi-IN"/>
              </w:rPr>
            </w:pPr>
            <w:proofErr w:type="spellStart"/>
            <w:r w:rsidRPr="00F91EB2">
              <w:rPr>
                <w:rFonts w:eastAsia="Lucida Sans Unicode"/>
                <w:b/>
                <w:i/>
                <w:color w:val="000000"/>
                <w:kern w:val="2"/>
                <w:sz w:val="23"/>
                <w:szCs w:val="23"/>
                <w:lang w:val="en-US" w:eastAsia="hi-IN" w:bidi="hi-IN"/>
              </w:rPr>
              <w:t>Publiskā</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apspriešana</w:t>
            </w:r>
            <w:proofErr w:type="spellEnd"/>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2" w:type="pct"/>
            <w:tcBorders>
              <w:top w:val="single" w:sz="4" w:space="0" w:color="000000"/>
              <w:left w:val="single" w:sz="4" w:space="0" w:color="000000"/>
              <w:bottom w:val="single" w:sz="4" w:space="0" w:color="000000"/>
              <w:right w:val="single" w:sz="4" w:space="0" w:color="auto"/>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r>
      <w:tr w:rsidR="009B5553" w:rsidRPr="00F91EB2" w:rsidTr="004138C9">
        <w:trPr>
          <w:gridBefore w:val="2"/>
          <w:wBefore w:w="60" w:type="pct"/>
          <w:trHeight w:val="70"/>
        </w:trPr>
        <w:tc>
          <w:tcPr>
            <w:tcW w:w="335" w:type="pct"/>
            <w:tcBorders>
              <w:top w:val="single" w:sz="4" w:space="0" w:color="000000"/>
              <w:left w:val="single" w:sz="4" w:space="0" w:color="auto"/>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5.</w:t>
            </w:r>
          </w:p>
        </w:tc>
        <w:tc>
          <w:tcPr>
            <w:tcW w:w="2387" w:type="pct"/>
            <w:gridSpan w:val="3"/>
            <w:tcBorders>
              <w:top w:val="single" w:sz="4" w:space="0" w:color="000000"/>
              <w:left w:val="single" w:sz="4" w:space="0" w:color="000000"/>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rPr>
                <w:rFonts w:eastAsia="Lucida Sans Unicode"/>
                <w:b/>
                <w:i/>
                <w:kern w:val="2"/>
                <w:sz w:val="23"/>
                <w:szCs w:val="23"/>
                <w:lang w:val="en-US" w:eastAsia="hi-IN" w:bidi="hi-IN"/>
              </w:rPr>
            </w:pPr>
            <w:proofErr w:type="spellStart"/>
            <w:r w:rsidRPr="00F91EB2">
              <w:rPr>
                <w:rFonts w:eastAsia="Lucida Sans Unicode"/>
                <w:b/>
                <w:i/>
                <w:kern w:val="2"/>
                <w:sz w:val="23"/>
                <w:szCs w:val="23"/>
                <w:lang w:val="en-US" w:eastAsia="hi-IN" w:bidi="hi-IN"/>
              </w:rPr>
              <w:t>Skiču</w:t>
            </w:r>
            <w:proofErr w:type="spellEnd"/>
            <w:r w:rsidRPr="00F91EB2">
              <w:rPr>
                <w:rFonts w:eastAsia="Lucida Sans Unicode"/>
                <w:b/>
                <w:i/>
                <w:kern w:val="2"/>
                <w:sz w:val="23"/>
                <w:szCs w:val="23"/>
                <w:lang w:val="en-US" w:eastAsia="hi-IN" w:bidi="hi-IN"/>
              </w:rPr>
              <w:t xml:space="preserve"> </w:t>
            </w:r>
            <w:proofErr w:type="spellStart"/>
            <w:r w:rsidRPr="00F91EB2">
              <w:rPr>
                <w:rFonts w:eastAsia="Lucida Sans Unicode"/>
                <w:b/>
                <w:i/>
                <w:kern w:val="2"/>
                <w:sz w:val="23"/>
                <w:szCs w:val="23"/>
                <w:lang w:val="en-US" w:eastAsia="hi-IN" w:bidi="hi-IN"/>
              </w:rPr>
              <w:t>projekta</w:t>
            </w:r>
            <w:proofErr w:type="spellEnd"/>
            <w:r w:rsidRPr="00F91EB2">
              <w:rPr>
                <w:rFonts w:eastAsia="Lucida Sans Unicode"/>
                <w:b/>
                <w:i/>
                <w:kern w:val="2"/>
                <w:sz w:val="23"/>
                <w:szCs w:val="23"/>
                <w:lang w:val="en-US" w:eastAsia="hi-IN" w:bidi="hi-IN"/>
              </w:rPr>
              <w:t xml:space="preserve"> </w:t>
            </w:r>
            <w:proofErr w:type="spellStart"/>
            <w:r w:rsidRPr="00F91EB2">
              <w:rPr>
                <w:rFonts w:eastAsia="Lucida Sans Unicode"/>
                <w:b/>
                <w:i/>
                <w:kern w:val="2"/>
                <w:sz w:val="23"/>
                <w:szCs w:val="23"/>
                <w:lang w:val="en-US" w:eastAsia="hi-IN" w:bidi="hi-IN"/>
              </w:rPr>
              <w:t>izstrāde</w:t>
            </w:r>
            <w:proofErr w:type="spellEnd"/>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2" w:type="pct"/>
            <w:tcBorders>
              <w:top w:val="single" w:sz="4" w:space="0" w:color="000000"/>
              <w:left w:val="single" w:sz="4" w:space="0" w:color="000000"/>
              <w:bottom w:val="single" w:sz="4" w:space="0" w:color="000000"/>
              <w:right w:val="single" w:sz="4" w:space="0" w:color="auto"/>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r>
      <w:tr w:rsidR="009B5553" w:rsidRPr="00F91EB2" w:rsidTr="004138C9">
        <w:trPr>
          <w:gridBefore w:val="2"/>
          <w:wBefore w:w="60" w:type="pct"/>
          <w:trHeight w:val="70"/>
        </w:trPr>
        <w:tc>
          <w:tcPr>
            <w:tcW w:w="335" w:type="pct"/>
            <w:tcBorders>
              <w:top w:val="single" w:sz="4" w:space="0" w:color="000000"/>
              <w:left w:val="single" w:sz="4" w:space="0" w:color="auto"/>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6.</w:t>
            </w:r>
          </w:p>
        </w:tc>
        <w:tc>
          <w:tcPr>
            <w:tcW w:w="2387" w:type="pct"/>
            <w:gridSpan w:val="3"/>
            <w:tcBorders>
              <w:top w:val="single" w:sz="4" w:space="0" w:color="000000"/>
              <w:left w:val="single" w:sz="4" w:space="0" w:color="000000"/>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rPr>
                <w:rFonts w:eastAsia="Lucida Sans Unicode"/>
                <w:b/>
                <w:i/>
                <w:kern w:val="2"/>
                <w:sz w:val="23"/>
                <w:szCs w:val="23"/>
                <w:lang w:val="en-US" w:eastAsia="hi-IN" w:bidi="hi-IN"/>
              </w:rPr>
            </w:pPr>
            <w:proofErr w:type="spellStart"/>
            <w:r w:rsidRPr="00F91EB2">
              <w:rPr>
                <w:rFonts w:eastAsia="Lucida Sans Unicode"/>
                <w:b/>
                <w:i/>
                <w:kern w:val="2"/>
                <w:sz w:val="23"/>
                <w:szCs w:val="23"/>
                <w:lang w:val="en-US" w:eastAsia="hi-IN" w:bidi="hi-IN"/>
              </w:rPr>
              <w:t>Tehniskā</w:t>
            </w:r>
            <w:proofErr w:type="spellEnd"/>
            <w:r w:rsidRPr="00F91EB2">
              <w:rPr>
                <w:rFonts w:eastAsia="Lucida Sans Unicode"/>
                <w:b/>
                <w:i/>
                <w:kern w:val="2"/>
                <w:sz w:val="23"/>
                <w:szCs w:val="23"/>
                <w:lang w:val="en-US" w:eastAsia="hi-IN" w:bidi="hi-IN"/>
              </w:rPr>
              <w:t xml:space="preserve"> </w:t>
            </w:r>
            <w:proofErr w:type="spellStart"/>
            <w:r w:rsidRPr="00F91EB2">
              <w:rPr>
                <w:rFonts w:eastAsia="Lucida Sans Unicode"/>
                <w:b/>
                <w:i/>
                <w:kern w:val="2"/>
                <w:sz w:val="23"/>
                <w:szCs w:val="23"/>
                <w:lang w:val="en-US" w:eastAsia="hi-IN" w:bidi="hi-IN"/>
              </w:rPr>
              <w:t>projekta</w:t>
            </w:r>
            <w:proofErr w:type="spellEnd"/>
            <w:r w:rsidRPr="00F91EB2">
              <w:rPr>
                <w:rFonts w:eastAsia="Lucida Sans Unicode"/>
                <w:b/>
                <w:i/>
                <w:kern w:val="2"/>
                <w:sz w:val="23"/>
                <w:szCs w:val="23"/>
                <w:lang w:val="en-US" w:eastAsia="hi-IN" w:bidi="hi-IN"/>
              </w:rPr>
              <w:t xml:space="preserve">  </w:t>
            </w:r>
            <w:proofErr w:type="spellStart"/>
            <w:r w:rsidRPr="00F91EB2">
              <w:rPr>
                <w:rFonts w:eastAsia="Lucida Sans Unicode"/>
                <w:b/>
                <w:i/>
                <w:kern w:val="2"/>
                <w:sz w:val="23"/>
                <w:szCs w:val="23"/>
                <w:lang w:val="en-US" w:eastAsia="hi-IN" w:bidi="hi-IN"/>
              </w:rPr>
              <w:t>izstrāde</w:t>
            </w:r>
            <w:proofErr w:type="spellEnd"/>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2" w:type="pct"/>
            <w:tcBorders>
              <w:top w:val="single" w:sz="4" w:space="0" w:color="000000"/>
              <w:left w:val="single" w:sz="4" w:space="0" w:color="000000"/>
              <w:bottom w:val="single" w:sz="4" w:space="0" w:color="000000"/>
              <w:right w:val="single" w:sz="4" w:space="0" w:color="auto"/>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r>
      <w:tr w:rsidR="009B5553" w:rsidRPr="00F91EB2" w:rsidTr="004138C9">
        <w:trPr>
          <w:gridBefore w:val="2"/>
          <w:wBefore w:w="60" w:type="pct"/>
        </w:trPr>
        <w:tc>
          <w:tcPr>
            <w:tcW w:w="335" w:type="pct"/>
            <w:tcBorders>
              <w:top w:val="single" w:sz="4" w:space="0" w:color="000000"/>
              <w:left w:val="single" w:sz="4" w:space="0" w:color="auto"/>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7.</w:t>
            </w:r>
          </w:p>
        </w:tc>
        <w:tc>
          <w:tcPr>
            <w:tcW w:w="2387" w:type="pct"/>
            <w:gridSpan w:val="3"/>
            <w:tcBorders>
              <w:top w:val="single" w:sz="4" w:space="0" w:color="000000"/>
              <w:left w:val="single" w:sz="4" w:space="0" w:color="000000"/>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rPr>
                <w:rFonts w:eastAsia="Lucida Sans Unicode"/>
                <w:b/>
                <w:i/>
                <w:kern w:val="2"/>
                <w:sz w:val="23"/>
                <w:szCs w:val="23"/>
                <w:lang w:val="en-US" w:eastAsia="hi-IN" w:bidi="hi-IN"/>
              </w:rPr>
            </w:pPr>
            <w:proofErr w:type="spellStart"/>
            <w:r w:rsidRPr="00F91EB2">
              <w:rPr>
                <w:rFonts w:eastAsia="Lucida Sans Unicode"/>
                <w:b/>
                <w:i/>
                <w:kern w:val="2"/>
                <w:sz w:val="23"/>
                <w:szCs w:val="23"/>
                <w:lang w:val="en-US" w:eastAsia="hi-IN" w:bidi="hi-IN"/>
              </w:rPr>
              <w:t>Būvprojekta</w:t>
            </w:r>
            <w:proofErr w:type="spellEnd"/>
            <w:r w:rsidRPr="00F91EB2">
              <w:rPr>
                <w:rFonts w:eastAsia="Lucida Sans Unicode"/>
                <w:b/>
                <w:i/>
                <w:kern w:val="2"/>
                <w:sz w:val="23"/>
                <w:szCs w:val="23"/>
                <w:lang w:val="en-US" w:eastAsia="hi-IN" w:bidi="hi-IN"/>
              </w:rPr>
              <w:t xml:space="preserve"> </w:t>
            </w:r>
            <w:proofErr w:type="spellStart"/>
            <w:r w:rsidRPr="00F91EB2">
              <w:rPr>
                <w:rFonts w:eastAsia="Lucida Sans Unicode"/>
                <w:b/>
                <w:i/>
                <w:kern w:val="2"/>
                <w:sz w:val="23"/>
                <w:szCs w:val="23"/>
                <w:lang w:val="en-US" w:eastAsia="hi-IN" w:bidi="hi-IN"/>
              </w:rPr>
              <w:t>saskaņošana</w:t>
            </w:r>
            <w:proofErr w:type="spellEnd"/>
            <w:r w:rsidRPr="00F91EB2">
              <w:rPr>
                <w:rFonts w:eastAsia="Lucida Sans Unicode"/>
                <w:b/>
                <w:i/>
                <w:kern w:val="2"/>
                <w:sz w:val="23"/>
                <w:szCs w:val="23"/>
                <w:lang w:val="en-US" w:eastAsia="hi-IN" w:bidi="hi-IN"/>
              </w:rPr>
              <w:t xml:space="preserve"> </w:t>
            </w:r>
            <w:proofErr w:type="spellStart"/>
            <w:r w:rsidRPr="00F91EB2">
              <w:rPr>
                <w:rFonts w:eastAsia="Lucida Sans Unicode"/>
                <w:b/>
                <w:i/>
                <w:kern w:val="2"/>
                <w:sz w:val="23"/>
                <w:szCs w:val="23"/>
                <w:lang w:val="en-US" w:eastAsia="hi-IN" w:bidi="hi-IN"/>
              </w:rPr>
              <w:t>ar</w:t>
            </w:r>
            <w:proofErr w:type="spellEnd"/>
            <w:r w:rsidRPr="00F91EB2">
              <w:rPr>
                <w:rFonts w:eastAsia="Lucida Sans Unicode"/>
                <w:b/>
                <w:i/>
                <w:kern w:val="2"/>
                <w:sz w:val="23"/>
                <w:szCs w:val="23"/>
                <w:lang w:val="en-US" w:eastAsia="hi-IN" w:bidi="hi-IN"/>
              </w:rPr>
              <w:t xml:space="preserve"> </w:t>
            </w:r>
            <w:proofErr w:type="spellStart"/>
            <w:r w:rsidRPr="00F91EB2">
              <w:rPr>
                <w:rFonts w:eastAsia="Lucida Sans Unicode"/>
                <w:b/>
                <w:i/>
                <w:kern w:val="2"/>
                <w:sz w:val="23"/>
                <w:szCs w:val="23"/>
                <w:lang w:val="en-US" w:eastAsia="hi-IN" w:bidi="hi-IN"/>
              </w:rPr>
              <w:t>Pasūtītāju</w:t>
            </w:r>
            <w:proofErr w:type="spellEnd"/>
            <w:r w:rsidRPr="00F91EB2">
              <w:rPr>
                <w:rFonts w:eastAsia="Lucida Sans Unicode"/>
                <w:b/>
                <w:i/>
                <w:kern w:val="2"/>
                <w:sz w:val="23"/>
                <w:szCs w:val="23"/>
                <w:lang w:val="en-US" w:eastAsia="hi-IN" w:bidi="hi-IN"/>
              </w:rPr>
              <w:t xml:space="preserve"> un </w:t>
            </w:r>
            <w:proofErr w:type="spellStart"/>
            <w:r w:rsidRPr="00F91EB2">
              <w:rPr>
                <w:rFonts w:eastAsia="Lucida Sans Unicode"/>
                <w:b/>
                <w:i/>
                <w:kern w:val="2"/>
                <w:sz w:val="23"/>
                <w:szCs w:val="23"/>
                <w:lang w:val="en-US" w:eastAsia="hi-IN" w:bidi="hi-IN"/>
              </w:rPr>
              <w:t>citām</w:t>
            </w:r>
            <w:proofErr w:type="spellEnd"/>
            <w:r w:rsidRPr="00F91EB2">
              <w:rPr>
                <w:rFonts w:eastAsia="Lucida Sans Unicode"/>
                <w:b/>
                <w:i/>
                <w:kern w:val="2"/>
                <w:sz w:val="23"/>
                <w:szCs w:val="23"/>
                <w:lang w:val="en-US" w:eastAsia="hi-IN" w:bidi="hi-IN"/>
              </w:rPr>
              <w:t xml:space="preserve"> </w:t>
            </w:r>
            <w:proofErr w:type="spellStart"/>
            <w:r w:rsidRPr="00F91EB2">
              <w:rPr>
                <w:rFonts w:eastAsia="Lucida Sans Unicode"/>
                <w:b/>
                <w:i/>
                <w:kern w:val="2"/>
                <w:sz w:val="23"/>
                <w:szCs w:val="23"/>
                <w:lang w:val="en-US" w:eastAsia="hi-IN" w:bidi="hi-IN"/>
              </w:rPr>
              <w:t>instancēm</w:t>
            </w:r>
            <w:proofErr w:type="spellEnd"/>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2" w:type="pct"/>
            <w:tcBorders>
              <w:top w:val="single" w:sz="4" w:space="0" w:color="000000"/>
              <w:left w:val="single" w:sz="4" w:space="0" w:color="000000"/>
              <w:bottom w:val="single" w:sz="4" w:space="0" w:color="000000"/>
              <w:right w:val="single" w:sz="4" w:space="0" w:color="auto"/>
            </w:tcBorders>
            <w:shd w:val="clear" w:color="auto" w:fill="FFFFFF" w:themeFill="background1"/>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r>
      <w:tr w:rsidR="009B5553" w:rsidRPr="00F91EB2" w:rsidTr="004138C9">
        <w:trPr>
          <w:gridBefore w:val="2"/>
          <w:wBefore w:w="60" w:type="pct"/>
        </w:trPr>
        <w:tc>
          <w:tcPr>
            <w:tcW w:w="335" w:type="pct"/>
            <w:tcBorders>
              <w:top w:val="single" w:sz="4" w:space="0" w:color="000000"/>
              <w:left w:val="single" w:sz="4" w:space="0" w:color="auto"/>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8.</w:t>
            </w:r>
          </w:p>
        </w:tc>
        <w:tc>
          <w:tcPr>
            <w:tcW w:w="2387" w:type="pct"/>
            <w:gridSpan w:val="3"/>
            <w:tcBorders>
              <w:top w:val="single" w:sz="4" w:space="0" w:color="000000"/>
              <w:left w:val="single" w:sz="4" w:space="0" w:color="000000"/>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rPr>
                <w:rFonts w:eastAsia="Lucida Sans Unicode"/>
                <w:b/>
                <w:i/>
                <w:kern w:val="2"/>
                <w:sz w:val="23"/>
                <w:szCs w:val="23"/>
                <w:lang w:val="en-US" w:eastAsia="hi-IN" w:bidi="hi-IN"/>
              </w:rPr>
            </w:pPr>
            <w:proofErr w:type="spellStart"/>
            <w:r w:rsidRPr="00F91EB2">
              <w:rPr>
                <w:rFonts w:eastAsia="Lucida Sans Unicode"/>
                <w:b/>
                <w:i/>
                <w:kern w:val="2"/>
                <w:sz w:val="23"/>
                <w:szCs w:val="23"/>
                <w:lang w:val="en-US" w:eastAsia="hi-IN" w:bidi="hi-IN"/>
              </w:rPr>
              <w:t>Ekspertīze</w:t>
            </w:r>
            <w:proofErr w:type="spellEnd"/>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2" w:type="pct"/>
            <w:tcBorders>
              <w:top w:val="single" w:sz="4" w:space="0" w:color="000000"/>
              <w:left w:val="single" w:sz="4" w:space="0" w:color="000000"/>
              <w:bottom w:val="single" w:sz="4" w:space="0" w:color="000000"/>
              <w:right w:val="single" w:sz="4" w:space="0" w:color="auto"/>
            </w:tcBorders>
            <w:shd w:val="clear" w:color="auto" w:fill="FFFFFF" w:themeFill="background1"/>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r>
      <w:tr w:rsidR="009B5553" w:rsidRPr="00F91EB2" w:rsidTr="004138C9">
        <w:trPr>
          <w:gridBefore w:val="2"/>
          <w:wBefore w:w="60" w:type="pct"/>
        </w:trPr>
        <w:tc>
          <w:tcPr>
            <w:tcW w:w="335" w:type="pct"/>
            <w:tcBorders>
              <w:top w:val="single" w:sz="4" w:space="0" w:color="000000"/>
              <w:left w:val="single" w:sz="4" w:space="0" w:color="auto"/>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9.</w:t>
            </w:r>
          </w:p>
        </w:tc>
        <w:tc>
          <w:tcPr>
            <w:tcW w:w="2387" w:type="pct"/>
            <w:gridSpan w:val="3"/>
            <w:tcBorders>
              <w:top w:val="single" w:sz="4" w:space="0" w:color="000000"/>
              <w:left w:val="single" w:sz="4" w:space="0" w:color="000000"/>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rPr>
                <w:rFonts w:eastAsia="Lucida Sans Unicode"/>
                <w:b/>
                <w:i/>
                <w:kern w:val="2"/>
                <w:sz w:val="23"/>
                <w:szCs w:val="23"/>
                <w:lang w:val="en-US" w:eastAsia="hi-IN" w:bidi="hi-IN"/>
              </w:rPr>
            </w:pPr>
            <w:proofErr w:type="spellStart"/>
            <w:r w:rsidRPr="00F91EB2">
              <w:rPr>
                <w:rFonts w:eastAsia="Lucida Sans Unicode"/>
                <w:b/>
                <w:i/>
                <w:kern w:val="2"/>
                <w:sz w:val="23"/>
                <w:szCs w:val="23"/>
                <w:lang w:val="en-US" w:eastAsia="hi-IN" w:bidi="hi-IN"/>
              </w:rPr>
              <w:t>Būvprojekta</w:t>
            </w:r>
            <w:proofErr w:type="spellEnd"/>
            <w:r w:rsidRPr="00F91EB2">
              <w:rPr>
                <w:rFonts w:eastAsia="Lucida Sans Unicode"/>
                <w:b/>
                <w:i/>
                <w:kern w:val="2"/>
                <w:sz w:val="23"/>
                <w:szCs w:val="23"/>
                <w:lang w:val="en-US" w:eastAsia="hi-IN" w:bidi="hi-IN"/>
              </w:rPr>
              <w:t xml:space="preserve"> </w:t>
            </w:r>
            <w:proofErr w:type="spellStart"/>
            <w:r w:rsidRPr="00F91EB2">
              <w:rPr>
                <w:rFonts w:eastAsia="Lucida Sans Unicode"/>
                <w:b/>
                <w:i/>
                <w:kern w:val="2"/>
                <w:sz w:val="23"/>
                <w:szCs w:val="23"/>
                <w:lang w:val="en-US" w:eastAsia="hi-IN" w:bidi="hi-IN"/>
              </w:rPr>
              <w:t>saskaņošana</w:t>
            </w:r>
            <w:proofErr w:type="spellEnd"/>
            <w:r w:rsidRPr="00F91EB2">
              <w:rPr>
                <w:rFonts w:eastAsia="Lucida Sans Unicode"/>
                <w:b/>
                <w:i/>
                <w:kern w:val="2"/>
                <w:sz w:val="23"/>
                <w:szCs w:val="23"/>
                <w:lang w:val="en-US" w:eastAsia="hi-IN" w:bidi="hi-IN"/>
              </w:rPr>
              <w:t xml:space="preserve"> </w:t>
            </w:r>
            <w:proofErr w:type="spellStart"/>
            <w:r w:rsidRPr="00F91EB2">
              <w:rPr>
                <w:rFonts w:eastAsia="Lucida Sans Unicode"/>
                <w:b/>
                <w:i/>
                <w:kern w:val="2"/>
                <w:sz w:val="23"/>
                <w:szCs w:val="23"/>
                <w:lang w:val="en-US" w:eastAsia="hi-IN" w:bidi="hi-IN"/>
              </w:rPr>
              <w:t>Būvvaldē</w:t>
            </w:r>
            <w:proofErr w:type="spellEnd"/>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2" w:type="pct"/>
            <w:tcBorders>
              <w:top w:val="single" w:sz="4" w:space="0" w:color="000000"/>
              <w:left w:val="single" w:sz="4" w:space="0" w:color="000000"/>
              <w:bottom w:val="single" w:sz="4" w:space="0" w:color="000000"/>
              <w:right w:val="single" w:sz="4" w:space="0" w:color="auto"/>
            </w:tcBorders>
            <w:shd w:val="clear" w:color="auto" w:fill="7F7F7F" w:themeFill="text1" w:themeFillTint="80"/>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r>
      <w:tr w:rsidR="009B5553" w:rsidRPr="00F91EB2" w:rsidTr="004138C9">
        <w:trPr>
          <w:gridBefore w:val="2"/>
          <w:wBefore w:w="60" w:type="pct"/>
        </w:trPr>
        <w:tc>
          <w:tcPr>
            <w:tcW w:w="335" w:type="pct"/>
            <w:tcBorders>
              <w:top w:val="single" w:sz="4" w:space="0" w:color="000000"/>
              <w:left w:val="single" w:sz="4" w:space="0" w:color="auto"/>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10.</w:t>
            </w:r>
          </w:p>
        </w:tc>
        <w:tc>
          <w:tcPr>
            <w:tcW w:w="2387" w:type="pct"/>
            <w:gridSpan w:val="3"/>
            <w:tcBorders>
              <w:top w:val="single" w:sz="4" w:space="0" w:color="000000"/>
              <w:left w:val="single" w:sz="4" w:space="0" w:color="000000"/>
              <w:bottom w:val="single" w:sz="4" w:space="0" w:color="000000"/>
              <w:right w:val="single" w:sz="4" w:space="0" w:color="000000"/>
            </w:tcBorders>
            <w:vAlign w:val="center"/>
            <w:hideMark/>
          </w:tcPr>
          <w:p w:rsidR="009B5553" w:rsidRPr="00F91EB2" w:rsidRDefault="009B5553" w:rsidP="004138C9">
            <w:pPr>
              <w:widowControl w:val="0"/>
              <w:snapToGrid w:val="0"/>
              <w:spacing w:after="100" w:afterAutospacing="1" w:line="256" w:lineRule="auto"/>
              <w:rPr>
                <w:rFonts w:eastAsia="Lucida Sans Unicode"/>
                <w:b/>
                <w:i/>
                <w:color w:val="000000"/>
                <w:kern w:val="2"/>
                <w:sz w:val="23"/>
                <w:szCs w:val="23"/>
                <w:lang w:val="en-US" w:eastAsia="hi-IN" w:bidi="hi-IN"/>
              </w:rPr>
            </w:pPr>
            <w:proofErr w:type="spellStart"/>
            <w:r w:rsidRPr="00F91EB2">
              <w:rPr>
                <w:rFonts w:eastAsia="Lucida Sans Unicode"/>
                <w:b/>
                <w:i/>
                <w:color w:val="000000"/>
                <w:kern w:val="2"/>
                <w:sz w:val="23"/>
                <w:szCs w:val="23"/>
                <w:lang w:val="en-US" w:eastAsia="hi-IN" w:bidi="hi-IN"/>
              </w:rPr>
              <w:t>Būvprojekta</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nodošana</w:t>
            </w:r>
            <w:proofErr w:type="spellEnd"/>
            <w:r w:rsidRPr="00F91EB2">
              <w:rPr>
                <w:rFonts w:eastAsia="Lucida Sans Unicode"/>
                <w:b/>
                <w:i/>
                <w:color w:val="000000"/>
                <w:kern w:val="2"/>
                <w:sz w:val="23"/>
                <w:szCs w:val="23"/>
                <w:lang w:val="en-US" w:eastAsia="hi-IN" w:bidi="hi-IN"/>
              </w:rPr>
              <w:t xml:space="preserve"> </w:t>
            </w:r>
            <w:proofErr w:type="spellStart"/>
            <w:r w:rsidRPr="00F91EB2">
              <w:rPr>
                <w:rFonts w:eastAsia="Lucida Sans Unicode"/>
                <w:b/>
                <w:i/>
                <w:color w:val="000000"/>
                <w:kern w:val="2"/>
                <w:sz w:val="23"/>
                <w:szCs w:val="23"/>
                <w:lang w:val="en-US" w:eastAsia="hi-IN" w:bidi="hi-IN"/>
              </w:rPr>
              <w:t>Pasūtītājam</w:t>
            </w:r>
            <w:proofErr w:type="spellEnd"/>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2" w:type="pct"/>
            <w:tcBorders>
              <w:top w:val="single" w:sz="4" w:space="0" w:color="000000"/>
              <w:left w:val="single" w:sz="4" w:space="0" w:color="000000"/>
              <w:bottom w:val="single" w:sz="4" w:space="0" w:color="000000"/>
              <w:right w:val="single" w:sz="4" w:space="0" w:color="auto"/>
            </w:tcBorders>
            <w:shd w:val="clear" w:color="auto" w:fill="7F7F7F" w:themeFill="text1" w:themeFillTint="80"/>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r>
      <w:tr w:rsidR="009B5553" w:rsidRPr="00F91EB2" w:rsidTr="004138C9">
        <w:trPr>
          <w:gridBefore w:val="2"/>
          <w:wBefore w:w="60" w:type="pct"/>
        </w:trPr>
        <w:tc>
          <w:tcPr>
            <w:tcW w:w="335" w:type="pct"/>
            <w:tcBorders>
              <w:top w:val="single" w:sz="4" w:space="0" w:color="000000"/>
              <w:left w:val="single" w:sz="4" w:space="0" w:color="auto"/>
              <w:bottom w:val="single" w:sz="4" w:space="0" w:color="auto"/>
              <w:right w:val="single" w:sz="4" w:space="0" w:color="000000"/>
            </w:tcBorders>
            <w:vAlign w:val="center"/>
            <w:hideMark/>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r w:rsidRPr="00F91EB2">
              <w:rPr>
                <w:rFonts w:eastAsia="Lucida Sans Unicode"/>
                <w:b/>
                <w:bCs/>
                <w:kern w:val="2"/>
                <w:sz w:val="23"/>
                <w:szCs w:val="23"/>
                <w:lang w:val="en-US" w:eastAsia="hi-IN" w:bidi="hi-IN"/>
              </w:rPr>
              <w:t>11.</w:t>
            </w:r>
          </w:p>
        </w:tc>
        <w:tc>
          <w:tcPr>
            <w:tcW w:w="2387" w:type="pct"/>
            <w:gridSpan w:val="3"/>
            <w:tcBorders>
              <w:top w:val="single" w:sz="4" w:space="0" w:color="000000"/>
              <w:left w:val="single" w:sz="4" w:space="0" w:color="000000"/>
              <w:bottom w:val="single" w:sz="4" w:space="0" w:color="auto"/>
              <w:right w:val="single" w:sz="4" w:space="0" w:color="000000"/>
            </w:tcBorders>
            <w:vAlign w:val="center"/>
            <w:hideMark/>
          </w:tcPr>
          <w:p w:rsidR="009B5553" w:rsidRPr="00F91EB2" w:rsidRDefault="009B5553" w:rsidP="004138C9">
            <w:pPr>
              <w:widowControl w:val="0"/>
              <w:snapToGrid w:val="0"/>
              <w:spacing w:after="100" w:afterAutospacing="1" w:line="256" w:lineRule="auto"/>
              <w:rPr>
                <w:rFonts w:eastAsia="Lucida Sans Unicode"/>
                <w:b/>
                <w:i/>
                <w:color w:val="000000"/>
                <w:kern w:val="2"/>
                <w:sz w:val="23"/>
                <w:szCs w:val="23"/>
                <w:lang w:val="en-US" w:eastAsia="hi-IN" w:bidi="hi-IN"/>
              </w:rPr>
            </w:pPr>
            <w:proofErr w:type="spellStart"/>
            <w:r w:rsidRPr="00F91EB2">
              <w:rPr>
                <w:rFonts w:eastAsia="Lucida Sans Unicode"/>
                <w:b/>
                <w:i/>
                <w:color w:val="000000"/>
                <w:kern w:val="2"/>
                <w:sz w:val="23"/>
                <w:szCs w:val="23"/>
                <w:lang w:val="en-US" w:eastAsia="hi-IN" w:bidi="hi-IN"/>
              </w:rPr>
              <w:t>Autoruzraudzība</w:t>
            </w:r>
            <w:proofErr w:type="spellEnd"/>
          </w:p>
        </w:tc>
        <w:tc>
          <w:tcPr>
            <w:tcW w:w="185" w:type="pct"/>
            <w:tcBorders>
              <w:top w:val="single" w:sz="4" w:space="0" w:color="000000"/>
              <w:left w:val="single" w:sz="4" w:space="0" w:color="000000"/>
              <w:bottom w:val="single" w:sz="4" w:space="0" w:color="auto"/>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auto"/>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gridSpan w:val="2"/>
            <w:tcBorders>
              <w:top w:val="single" w:sz="4" w:space="0" w:color="000000"/>
              <w:left w:val="single" w:sz="4" w:space="0" w:color="000000"/>
              <w:bottom w:val="single" w:sz="4" w:space="0" w:color="auto"/>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auto"/>
              <w:right w:val="single" w:sz="4" w:space="0" w:color="000000"/>
            </w:tcBorders>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auto"/>
              <w:right w:val="single" w:sz="4" w:space="0" w:color="000000"/>
            </w:tcBorders>
            <w:shd w:val="clear" w:color="auto" w:fill="FFFFFF" w:themeFill="background1"/>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5" w:type="pct"/>
            <w:tcBorders>
              <w:top w:val="single" w:sz="4" w:space="0" w:color="000000"/>
              <w:left w:val="single" w:sz="4" w:space="0" w:color="000000"/>
              <w:bottom w:val="single" w:sz="4" w:space="0" w:color="auto"/>
              <w:right w:val="single" w:sz="4" w:space="0" w:color="000000"/>
            </w:tcBorders>
            <w:shd w:val="clear" w:color="auto" w:fill="FFFFFF" w:themeFill="background1"/>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c>
          <w:tcPr>
            <w:tcW w:w="182" w:type="pct"/>
            <w:tcBorders>
              <w:top w:val="single" w:sz="4" w:space="0" w:color="000000"/>
              <w:left w:val="single" w:sz="4" w:space="0" w:color="000000"/>
              <w:bottom w:val="single" w:sz="4" w:space="0" w:color="auto"/>
              <w:right w:val="single" w:sz="4" w:space="0" w:color="auto"/>
            </w:tcBorders>
            <w:shd w:val="clear" w:color="auto" w:fill="FFFFFF" w:themeFill="background1"/>
          </w:tcPr>
          <w:p w:rsidR="009B5553" w:rsidRPr="00F91EB2" w:rsidRDefault="009B5553" w:rsidP="004138C9">
            <w:pPr>
              <w:widowControl w:val="0"/>
              <w:snapToGrid w:val="0"/>
              <w:spacing w:after="100" w:afterAutospacing="1" w:line="256" w:lineRule="auto"/>
              <w:jc w:val="center"/>
              <w:rPr>
                <w:rFonts w:eastAsia="Lucida Sans Unicode"/>
                <w:b/>
                <w:bCs/>
                <w:kern w:val="2"/>
                <w:sz w:val="23"/>
                <w:szCs w:val="23"/>
                <w:lang w:val="en-US" w:eastAsia="hi-IN" w:bidi="hi-IN"/>
              </w:rPr>
            </w:pPr>
          </w:p>
        </w:tc>
      </w:tr>
      <w:tr w:rsidR="009B5553" w:rsidRPr="00F91EB2" w:rsidTr="00413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2"/>
          <w:wBefore w:w="29" w:type="pct"/>
          <w:wAfter w:w="2006" w:type="pct"/>
          <w:trHeight w:val="616"/>
        </w:trPr>
        <w:tc>
          <w:tcPr>
            <w:tcW w:w="1459" w:type="pct"/>
            <w:gridSpan w:val="3"/>
          </w:tcPr>
          <w:p w:rsidR="009B5553" w:rsidRPr="00F91EB2" w:rsidRDefault="009B5553" w:rsidP="004138C9">
            <w:pPr>
              <w:spacing w:before="60" w:after="60"/>
              <w:ind w:right="-55"/>
              <w:jc w:val="center"/>
              <w:outlineLvl w:val="0"/>
              <w:rPr>
                <w:b/>
                <w:sz w:val="23"/>
                <w:szCs w:val="23"/>
              </w:rPr>
            </w:pPr>
          </w:p>
          <w:p w:rsidR="009B5553" w:rsidRPr="00F91EB2" w:rsidRDefault="009B5553" w:rsidP="004138C9">
            <w:pPr>
              <w:spacing w:before="60" w:after="60"/>
              <w:ind w:right="-55"/>
              <w:jc w:val="center"/>
              <w:outlineLvl w:val="0"/>
              <w:rPr>
                <w:b/>
                <w:sz w:val="23"/>
                <w:szCs w:val="23"/>
              </w:rPr>
            </w:pPr>
            <w:r w:rsidRPr="00F91EB2">
              <w:rPr>
                <w:b/>
                <w:sz w:val="23"/>
                <w:szCs w:val="23"/>
              </w:rPr>
              <w:t>PASŪTĪTĀJS:</w:t>
            </w:r>
          </w:p>
          <w:p w:rsidR="009B5553" w:rsidRPr="00F91EB2" w:rsidRDefault="009B5553" w:rsidP="004138C9">
            <w:pPr>
              <w:spacing w:before="60" w:after="60"/>
              <w:outlineLvl w:val="0"/>
              <w:rPr>
                <w:sz w:val="23"/>
                <w:szCs w:val="23"/>
              </w:rPr>
            </w:pPr>
          </w:p>
        </w:tc>
        <w:tc>
          <w:tcPr>
            <w:tcW w:w="1506" w:type="pct"/>
            <w:gridSpan w:val="4"/>
            <w:hideMark/>
          </w:tcPr>
          <w:p w:rsidR="009B5553" w:rsidRPr="00F91EB2" w:rsidRDefault="009B5553" w:rsidP="004138C9">
            <w:pPr>
              <w:spacing w:before="60" w:after="60"/>
              <w:ind w:left="239"/>
              <w:jc w:val="center"/>
              <w:outlineLvl w:val="0"/>
              <w:rPr>
                <w:b/>
                <w:sz w:val="23"/>
                <w:szCs w:val="23"/>
              </w:rPr>
            </w:pPr>
          </w:p>
          <w:p w:rsidR="009B5553" w:rsidRPr="00F91EB2" w:rsidRDefault="009B5553" w:rsidP="004138C9">
            <w:pPr>
              <w:spacing w:before="60" w:after="60"/>
              <w:ind w:left="239"/>
              <w:jc w:val="center"/>
              <w:outlineLvl w:val="0"/>
              <w:rPr>
                <w:b/>
                <w:sz w:val="23"/>
                <w:szCs w:val="23"/>
              </w:rPr>
            </w:pPr>
            <w:r w:rsidRPr="00F91EB2">
              <w:rPr>
                <w:b/>
                <w:sz w:val="23"/>
                <w:szCs w:val="23"/>
              </w:rPr>
              <w:t>PROJEKTĒTĀJS</w:t>
            </w:r>
          </w:p>
        </w:tc>
      </w:tr>
      <w:tr w:rsidR="009B5553" w:rsidRPr="00F91EB2" w:rsidTr="00413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0"/>
          <w:wAfter w:w="1681" w:type="pct"/>
        </w:trPr>
        <w:tc>
          <w:tcPr>
            <w:tcW w:w="1563" w:type="pct"/>
            <w:gridSpan w:val="5"/>
            <w:shd w:val="clear" w:color="auto" w:fill="auto"/>
          </w:tcPr>
          <w:p w:rsidR="009B5553" w:rsidRPr="00F91EB2" w:rsidRDefault="009B5553" w:rsidP="004138C9">
            <w:pPr>
              <w:tabs>
                <w:tab w:val="center" w:pos="4536"/>
              </w:tabs>
              <w:suppressAutoHyphens w:val="0"/>
              <w:ind w:hanging="142"/>
              <w:jc w:val="both"/>
              <w:rPr>
                <w:b/>
                <w:sz w:val="23"/>
                <w:szCs w:val="23"/>
                <w:lang w:eastAsia="lv-LV"/>
              </w:rPr>
            </w:pPr>
          </w:p>
        </w:tc>
        <w:tc>
          <w:tcPr>
            <w:tcW w:w="1756" w:type="pct"/>
            <w:gridSpan w:val="5"/>
            <w:shd w:val="clear" w:color="auto" w:fill="auto"/>
          </w:tcPr>
          <w:p w:rsidR="009B5553" w:rsidRPr="00F91EB2" w:rsidRDefault="009B5553" w:rsidP="004138C9">
            <w:pPr>
              <w:tabs>
                <w:tab w:val="left" w:pos="597"/>
              </w:tabs>
              <w:suppressAutoHyphens w:val="0"/>
              <w:rPr>
                <w:sz w:val="23"/>
                <w:szCs w:val="23"/>
                <w:lang w:eastAsia="lv-LV"/>
              </w:rPr>
            </w:pPr>
          </w:p>
        </w:tc>
      </w:tr>
    </w:tbl>
    <w:p w:rsidR="009B5553" w:rsidRPr="00F91EB2" w:rsidRDefault="009B5553" w:rsidP="009B5553">
      <w:pPr>
        <w:tabs>
          <w:tab w:val="center" w:pos="4536"/>
        </w:tabs>
        <w:suppressAutoHyphens w:val="0"/>
        <w:ind w:hanging="142"/>
        <w:rPr>
          <w:sz w:val="23"/>
          <w:szCs w:val="23"/>
          <w:lang w:eastAsia="lv-LV"/>
        </w:rPr>
      </w:pPr>
      <w:r w:rsidRPr="00F91EB2">
        <w:rPr>
          <w:sz w:val="23"/>
          <w:szCs w:val="23"/>
          <w:lang w:eastAsia="lv-LV"/>
        </w:rPr>
        <w:t>Domes izpilddirektore</w:t>
      </w:r>
      <w:r w:rsidRPr="00F91EB2">
        <w:rPr>
          <w:sz w:val="23"/>
          <w:szCs w:val="23"/>
          <w:lang w:eastAsia="lv-LV"/>
        </w:rPr>
        <w:tab/>
      </w:r>
      <w:r w:rsidRPr="00F91EB2">
        <w:rPr>
          <w:sz w:val="23"/>
          <w:szCs w:val="23"/>
          <w:lang w:eastAsia="lv-LV"/>
        </w:rPr>
        <w:tab/>
        <w:t>Valdes loceklis</w:t>
      </w:r>
    </w:p>
    <w:p w:rsidR="009B5553" w:rsidRPr="00F91EB2" w:rsidRDefault="009B5553" w:rsidP="009B5553">
      <w:pPr>
        <w:suppressAutoHyphens w:val="0"/>
        <w:ind w:hanging="142"/>
        <w:rPr>
          <w:b/>
          <w:sz w:val="23"/>
          <w:szCs w:val="23"/>
          <w:lang w:eastAsia="lv-LV"/>
        </w:rPr>
      </w:pPr>
    </w:p>
    <w:p w:rsidR="009B5553" w:rsidRPr="00F91EB2" w:rsidRDefault="009B5553" w:rsidP="009B5553">
      <w:pPr>
        <w:suppressAutoHyphens w:val="0"/>
        <w:spacing w:after="200" w:line="276" w:lineRule="auto"/>
        <w:rPr>
          <w:sz w:val="23"/>
          <w:szCs w:val="23"/>
        </w:rPr>
      </w:pPr>
      <w:r w:rsidRPr="00F91EB2">
        <w:rPr>
          <w:sz w:val="23"/>
          <w:szCs w:val="23"/>
          <w:lang w:eastAsia="lv-LV"/>
        </w:rPr>
        <w:t>____________</w:t>
      </w:r>
      <w:proofErr w:type="spellStart"/>
      <w:r w:rsidRPr="00F91EB2">
        <w:rPr>
          <w:sz w:val="23"/>
          <w:szCs w:val="23"/>
          <w:lang w:eastAsia="lv-LV"/>
        </w:rPr>
        <w:t>I.Goldberga</w:t>
      </w:r>
      <w:proofErr w:type="spellEnd"/>
      <w:r w:rsidRPr="00F91EB2">
        <w:rPr>
          <w:sz w:val="23"/>
          <w:szCs w:val="23"/>
          <w:lang w:eastAsia="lv-LV"/>
        </w:rPr>
        <w:tab/>
      </w:r>
      <w:r w:rsidRPr="00F91EB2">
        <w:rPr>
          <w:sz w:val="23"/>
          <w:szCs w:val="23"/>
          <w:lang w:eastAsia="lv-LV"/>
        </w:rPr>
        <w:tab/>
      </w:r>
      <w:r w:rsidRPr="00F91EB2">
        <w:rPr>
          <w:sz w:val="23"/>
          <w:szCs w:val="23"/>
          <w:lang w:eastAsia="lv-LV"/>
        </w:rPr>
        <w:tab/>
      </w:r>
      <w:r w:rsidRPr="00F91EB2">
        <w:rPr>
          <w:sz w:val="23"/>
          <w:szCs w:val="23"/>
          <w:lang w:eastAsia="lv-LV"/>
        </w:rPr>
        <w:tab/>
      </w:r>
      <w:r w:rsidRPr="00F91EB2">
        <w:rPr>
          <w:sz w:val="23"/>
          <w:szCs w:val="23"/>
          <w:lang w:eastAsia="lv-LV"/>
        </w:rPr>
        <w:tab/>
        <w:t>_____________</w:t>
      </w:r>
      <w:proofErr w:type="spellStart"/>
      <w:r w:rsidRPr="00F91EB2">
        <w:rPr>
          <w:sz w:val="23"/>
          <w:szCs w:val="23"/>
          <w:lang w:eastAsia="lv-LV"/>
        </w:rPr>
        <w:t>M.Rjabokons</w:t>
      </w:r>
      <w:proofErr w:type="spellEnd"/>
    </w:p>
    <w:p w:rsidR="004502F4" w:rsidRPr="00F91EB2" w:rsidRDefault="004502F4">
      <w:pPr>
        <w:suppressAutoHyphens w:val="0"/>
        <w:spacing w:after="200" w:line="276" w:lineRule="auto"/>
        <w:rPr>
          <w:sz w:val="23"/>
          <w:szCs w:val="23"/>
        </w:rPr>
        <w:sectPr w:rsidR="004502F4" w:rsidRPr="00F91EB2" w:rsidSect="009B5553">
          <w:pgSz w:w="16838" w:h="11906" w:orient="landscape" w:code="9"/>
          <w:pgMar w:top="1418" w:right="851" w:bottom="851" w:left="851" w:header="709" w:footer="709" w:gutter="0"/>
          <w:cols w:space="708"/>
          <w:titlePg/>
          <w:docGrid w:linePitch="360"/>
        </w:sectPr>
      </w:pPr>
      <w:r w:rsidRPr="00F91EB2">
        <w:rPr>
          <w:sz w:val="23"/>
          <w:szCs w:val="23"/>
        </w:rPr>
        <w:br w:type="page"/>
      </w:r>
    </w:p>
    <w:p w:rsidR="004502F4" w:rsidRPr="00F91EB2" w:rsidRDefault="004502F4">
      <w:pPr>
        <w:suppressAutoHyphens w:val="0"/>
        <w:spacing w:after="200" w:line="276" w:lineRule="auto"/>
        <w:rPr>
          <w:sz w:val="23"/>
          <w:szCs w:val="23"/>
        </w:rPr>
      </w:pPr>
    </w:p>
    <w:p w:rsidR="004502F4" w:rsidRPr="00F91EB2" w:rsidRDefault="004502F4" w:rsidP="004502F4">
      <w:pPr>
        <w:jc w:val="right"/>
        <w:rPr>
          <w:bCs/>
          <w:sz w:val="20"/>
          <w:szCs w:val="20"/>
        </w:rPr>
      </w:pPr>
      <w:r w:rsidRPr="00F91EB2">
        <w:rPr>
          <w:bCs/>
          <w:sz w:val="20"/>
          <w:szCs w:val="20"/>
        </w:rPr>
        <w:t>3.Pielikums</w:t>
      </w:r>
    </w:p>
    <w:p w:rsidR="004502F4" w:rsidRPr="00F91EB2" w:rsidRDefault="004502F4" w:rsidP="004502F4">
      <w:pPr>
        <w:jc w:val="right"/>
        <w:rPr>
          <w:bCs/>
          <w:sz w:val="20"/>
          <w:szCs w:val="20"/>
        </w:rPr>
      </w:pPr>
      <w:r w:rsidRPr="00F91EB2">
        <w:rPr>
          <w:bCs/>
          <w:sz w:val="20"/>
          <w:szCs w:val="20"/>
        </w:rPr>
        <w:t>2014.gada 2</w:t>
      </w:r>
      <w:r w:rsidR="00634348" w:rsidRPr="00F91EB2">
        <w:rPr>
          <w:bCs/>
          <w:sz w:val="20"/>
          <w:szCs w:val="20"/>
        </w:rPr>
        <w:t>3</w:t>
      </w:r>
      <w:r w:rsidRPr="00F91EB2">
        <w:rPr>
          <w:bCs/>
          <w:sz w:val="20"/>
          <w:szCs w:val="20"/>
        </w:rPr>
        <w:t>.oktobra Uzņēmuma līgumam</w:t>
      </w:r>
    </w:p>
    <w:p w:rsidR="004502F4" w:rsidRPr="00F91EB2" w:rsidRDefault="004502F4" w:rsidP="004502F4">
      <w:pPr>
        <w:jc w:val="right"/>
        <w:rPr>
          <w:bCs/>
          <w:sz w:val="20"/>
          <w:szCs w:val="20"/>
        </w:rPr>
      </w:pPr>
      <w:r w:rsidRPr="00F91EB2">
        <w:rPr>
          <w:bCs/>
          <w:sz w:val="20"/>
          <w:szCs w:val="20"/>
        </w:rPr>
        <w:t>par kapličas rekonstrukcijas tehniskā projekta izstrādi un projekta autoruzraudzību</w:t>
      </w:r>
    </w:p>
    <w:p w:rsidR="004502F4" w:rsidRPr="00F91EB2" w:rsidRDefault="004502F4" w:rsidP="004502F4">
      <w:pPr>
        <w:jc w:val="right"/>
        <w:rPr>
          <w:sz w:val="23"/>
          <w:szCs w:val="23"/>
        </w:rPr>
      </w:pPr>
    </w:p>
    <w:p w:rsidR="004502F4" w:rsidRPr="00F91EB2" w:rsidRDefault="004502F4" w:rsidP="004502F4">
      <w:pPr>
        <w:jc w:val="right"/>
        <w:rPr>
          <w:sz w:val="23"/>
          <w:szCs w:val="23"/>
        </w:rPr>
      </w:pPr>
    </w:p>
    <w:p w:rsidR="004502F4" w:rsidRPr="00F91EB2" w:rsidRDefault="004502F4" w:rsidP="004502F4">
      <w:pPr>
        <w:suppressAutoHyphens w:val="0"/>
        <w:autoSpaceDE w:val="0"/>
        <w:autoSpaceDN w:val="0"/>
        <w:adjustRightInd w:val="0"/>
        <w:spacing w:before="60" w:after="60"/>
        <w:jc w:val="center"/>
        <w:outlineLvl w:val="0"/>
        <w:rPr>
          <w:rFonts w:ascii="Times New Roman Bold" w:hAnsi="Times New Roman Bold"/>
          <w:b/>
          <w:bCs/>
          <w:caps/>
          <w:color w:val="000000"/>
          <w:sz w:val="23"/>
          <w:szCs w:val="23"/>
          <w:lang w:eastAsia="en-US"/>
        </w:rPr>
      </w:pPr>
      <w:r w:rsidRPr="00F91EB2">
        <w:rPr>
          <w:rFonts w:ascii="Times New Roman Bold" w:hAnsi="Times New Roman Bold"/>
          <w:b/>
          <w:bCs/>
          <w:caps/>
          <w:color w:val="000000"/>
          <w:sz w:val="23"/>
          <w:szCs w:val="23"/>
          <w:lang w:eastAsia="en-US"/>
        </w:rPr>
        <w:t>izmaksu sadalījums</w:t>
      </w:r>
    </w:p>
    <w:p w:rsidR="004502F4" w:rsidRPr="00F91EB2" w:rsidRDefault="004502F4" w:rsidP="004502F4">
      <w:pPr>
        <w:suppressAutoHyphens w:val="0"/>
        <w:autoSpaceDE w:val="0"/>
        <w:autoSpaceDN w:val="0"/>
        <w:adjustRightInd w:val="0"/>
        <w:spacing w:before="60" w:after="60"/>
        <w:jc w:val="center"/>
        <w:outlineLvl w:val="0"/>
        <w:rPr>
          <w:rFonts w:ascii="Times New Roman Bold" w:hAnsi="Times New Roman Bold"/>
          <w:b/>
          <w:bCs/>
          <w:caps/>
          <w:color w:val="000000"/>
          <w:sz w:val="23"/>
          <w:szCs w:val="23"/>
          <w:lang w:eastAsia="en-US"/>
        </w:rPr>
      </w:pPr>
      <w:r w:rsidRPr="00F91EB2">
        <w:rPr>
          <w:rFonts w:ascii="Times New Roman Bold" w:hAnsi="Times New Roman Bold"/>
          <w:b/>
          <w:bCs/>
          <w:caps/>
          <w:color w:val="000000"/>
          <w:sz w:val="23"/>
          <w:szCs w:val="23"/>
          <w:lang w:eastAsia="en-US"/>
        </w:rPr>
        <w:t>projektēšanas darbiem</w:t>
      </w:r>
    </w:p>
    <w:p w:rsidR="004502F4" w:rsidRPr="00F91EB2" w:rsidRDefault="004502F4" w:rsidP="004502F4">
      <w:pPr>
        <w:suppressAutoHyphens w:val="0"/>
        <w:autoSpaceDE w:val="0"/>
        <w:autoSpaceDN w:val="0"/>
        <w:adjustRightInd w:val="0"/>
        <w:spacing w:before="60" w:after="60"/>
        <w:jc w:val="center"/>
        <w:outlineLvl w:val="0"/>
        <w:rPr>
          <w:rFonts w:ascii="Times New Roman Bold" w:hAnsi="Times New Roman Bold"/>
          <w:b/>
          <w:bCs/>
          <w:caps/>
          <w:color w:val="000000"/>
          <w:sz w:val="23"/>
          <w:szCs w:val="23"/>
          <w:lang w:eastAsia="en-US"/>
        </w:rPr>
      </w:pPr>
    </w:p>
    <w:tbl>
      <w:tblPr>
        <w:tblW w:w="9648" w:type="dxa"/>
        <w:tblLayout w:type="fixed"/>
        <w:tblLook w:val="04A0" w:firstRow="1" w:lastRow="0" w:firstColumn="1" w:lastColumn="0" w:noHBand="0" w:noVBand="1"/>
      </w:tblPr>
      <w:tblGrid>
        <w:gridCol w:w="708"/>
        <w:gridCol w:w="120"/>
        <w:gridCol w:w="5040"/>
        <w:gridCol w:w="2070"/>
        <w:gridCol w:w="1710"/>
      </w:tblGrid>
      <w:tr w:rsidR="004502F4" w:rsidRPr="00F91EB2" w:rsidTr="004138C9">
        <w:trPr>
          <w:cantSplit/>
          <w:trHeight w:val="217"/>
        </w:trPr>
        <w:tc>
          <w:tcPr>
            <w:tcW w:w="828" w:type="dxa"/>
            <w:gridSpan w:val="2"/>
            <w:tcBorders>
              <w:top w:val="single" w:sz="4" w:space="0" w:color="auto"/>
              <w:left w:val="single" w:sz="4" w:space="0" w:color="auto"/>
              <w:bottom w:val="single" w:sz="4" w:space="0" w:color="auto"/>
              <w:right w:val="single" w:sz="4" w:space="0" w:color="auto"/>
            </w:tcBorders>
            <w:vAlign w:val="center"/>
          </w:tcPr>
          <w:p w:rsidR="004502F4" w:rsidRPr="00F91EB2" w:rsidRDefault="004502F4" w:rsidP="004138C9">
            <w:pPr>
              <w:jc w:val="center"/>
              <w:outlineLvl w:val="0"/>
              <w:rPr>
                <w:b/>
                <w:color w:val="000000"/>
                <w:sz w:val="23"/>
                <w:szCs w:val="23"/>
              </w:rPr>
            </w:pPr>
            <w:proofErr w:type="spellStart"/>
            <w:r w:rsidRPr="00F91EB2">
              <w:rPr>
                <w:b/>
                <w:color w:val="000000"/>
                <w:sz w:val="23"/>
                <w:szCs w:val="23"/>
              </w:rPr>
              <w:t>Nr</w:t>
            </w:r>
            <w:proofErr w:type="spellEnd"/>
            <w:r w:rsidRPr="00F91EB2">
              <w:rPr>
                <w:b/>
                <w:color w:val="000000"/>
                <w:sz w:val="23"/>
                <w:szCs w:val="23"/>
              </w:rPr>
              <w:t xml:space="preserve">. </w:t>
            </w:r>
            <w:r w:rsidRPr="00F91EB2">
              <w:rPr>
                <w:b/>
                <w:color w:val="000000"/>
                <w:sz w:val="23"/>
                <w:szCs w:val="23"/>
              </w:rPr>
              <w:br/>
            </w:r>
            <w:proofErr w:type="spellStart"/>
            <w:r w:rsidRPr="00F91EB2">
              <w:rPr>
                <w:b/>
                <w:color w:val="000000"/>
                <w:sz w:val="23"/>
                <w:szCs w:val="23"/>
              </w:rPr>
              <w:t>p.k</w:t>
            </w:r>
            <w:proofErr w:type="spellEnd"/>
          </w:p>
        </w:tc>
        <w:tc>
          <w:tcPr>
            <w:tcW w:w="5040" w:type="dxa"/>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center"/>
              <w:outlineLvl w:val="0"/>
              <w:rPr>
                <w:b/>
                <w:color w:val="000000"/>
                <w:sz w:val="23"/>
                <w:szCs w:val="23"/>
              </w:rPr>
            </w:pPr>
            <w:r w:rsidRPr="00F91EB2">
              <w:rPr>
                <w:b/>
                <w:color w:val="000000"/>
                <w:sz w:val="23"/>
                <w:szCs w:val="23"/>
              </w:rPr>
              <w:t>Darba veids</w:t>
            </w:r>
          </w:p>
        </w:tc>
        <w:tc>
          <w:tcPr>
            <w:tcW w:w="2070" w:type="dxa"/>
            <w:tcBorders>
              <w:top w:val="single" w:sz="4" w:space="0" w:color="auto"/>
              <w:left w:val="nil"/>
              <w:bottom w:val="single" w:sz="4" w:space="0" w:color="auto"/>
              <w:right w:val="single" w:sz="4" w:space="0" w:color="auto"/>
            </w:tcBorders>
            <w:noWrap/>
            <w:vAlign w:val="bottom"/>
          </w:tcPr>
          <w:p w:rsidR="004502F4" w:rsidRPr="00F91EB2" w:rsidRDefault="004502F4" w:rsidP="004138C9">
            <w:pPr>
              <w:jc w:val="center"/>
              <w:outlineLvl w:val="0"/>
              <w:rPr>
                <w:b/>
                <w:color w:val="000000"/>
                <w:sz w:val="23"/>
                <w:szCs w:val="23"/>
              </w:rPr>
            </w:pPr>
            <w:r w:rsidRPr="00F91EB2">
              <w:rPr>
                <w:b/>
                <w:color w:val="000000"/>
                <w:sz w:val="23"/>
                <w:szCs w:val="23"/>
              </w:rPr>
              <w:t>Marka</w:t>
            </w:r>
          </w:p>
        </w:tc>
        <w:tc>
          <w:tcPr>
            <w:tcW w:w="1710" w:type="dxa"/>
            <w:tcBorders>
              <w:top w:val="single" w:sz="4" w:space="0" w:color="auto"/>
              <w:left w:val="nil"/>
              <w:bottom w:val="single" w:sz="4" w:space="0" w:color="auto"/>
              <w:right w:val="single" w:sz="4" w:space="0" w:color="auto"/>
            </w:tcBorders>
            <w:vAlign w:val="bottom"/>
          </w:tcPr>
          <w:p w:rsidR="004502F4" w:rsidRPr="00F91EB2" w:rsidRDefault="004502F4" w:rsidP="004138C9">
            <w:pPr>
              <w:jc w:val="center"/>
              <w:outlineLvl w:val="0"/>
              <w:rPr>
                <w:b/>
                <w:color w:val="000000"/>
                <w:sz w:val="23"/>
                <w:szCs w:val="23"/>
              </w:rPr>
            </w:pPr>
            <w:r w:rsidRPr="00F91EB2">
              <w:rPr>
                <w:b/>
                <w:color w:val="000000"/>
                <w:sz w:val="23"/>
                <w:szCs w:val="23"/>
              </w:rPr>
              <w:t>Izmaksas bez PVN, EUR</w:t>
            </w:r>
          </w:p>
        </w:tc>
      </w:tr>
      <w:tr w:rsidR="004502F4" w:rsidRPr="00F91EB2" w:rsidTr="004138C9">
        <w:trPr>
          <w:trHeight w:val="172"/>
        </w:trPr>
        <w:tc>
          <w:tcPr>
            <w:tcW w:w="828" w:type="dxa"/>
            <w:gridSpan w:val="2"/>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1.</w:t>
            </w:r>
          </w:p>
        </w:tc>
        <w:tc>
          <w:tcPr>
            <w:tcW w:w="504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outlineLvl w:val="0"/>
              <w:rPr>
                <w:color w:val="000000"/>
                <w:sz w:val="23"/>
                <w:szCs w:val="23"/>
              </w:rPr>
            </w:pPr>
            <w:r w:rsidRPr="00F91EB2">
              <w:rPr>
                <w:color w:val="000000"/>
                <w:sz w:val="23"/>
                <w:szCs w:val="23"/>
              </w:rPr>
              <w:t>Tehniskās izpētes atzinums</w:t>
            </w:r>
          </w:p>
        </w:tc>
        <w:tc>
          <w:tcPr>
            <w:tcW w:w="207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TIS</w:t>
            </w:r>
          </w:p>
        </w:tc>
        <w:tc>
          <w:tcPr>
            <w:tcW w:w="171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200.00</w:t>
            </w:r>
          </w:p>
        </w:tc>
      </w:tr>
      <w:tr w:rsidR="004502F4" w:rsidRPr="00F91EB2" w:rsidTr="004138C9">
        <w:trPr>
          <w:trHeight w:val="70"/>
        </w:trPr>
        <w:tc>
          <w:tcPr>
            <w:tcW w:w="828" w:type="dxa"/>
            <w:gridSpan w:val="2"/>
            <w:tcBorders>
              <w:top w:val="nil"/>
              <w:left w:val="single" w:sz="4" w:space="0" w:color="auto"/>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2.</w:t>
            </w:r>
          </w:p>
        </w:tc>
        <w:tc>
          <w:tcPr>
            <w:tcW w:w="5040" w:type="dxa"/>
            <w:tcBorders>
              <w:top w:val="nil"/>
              <w:left w:val="nil"/>
              <w:bottom w:val="single" w:sz="4" w:space="0" w:color="auto"/>
              <w:right w:val="single" w:sz="4" w:space="0" w:color="auto"/>
            </w:tcBorders>
            <w:noWrap/>
          </w:tcPr>
          <w:p w:rsidR="004502F4" w:rsidRPr="00F91EB2" w:rsidRDefault="004502F4" w:rsidP="004138C9">
            <w:pPr>
              <w:outlineLvl w:val="0"/>
              <w:rPr>
                <w:color w:val="000000"/>
                <w:sz w:val="23"/>
                <w:szCs w:val="23"/>
              </w:rPr>
            </w:pPr>
            <w:r w:rsidRPr="00F91EB2">
              <w:rPr>
                <w:color w:val="000000"/>
                <w:sz w:val="23"/>
                <w:szCs w:val="23"/>
              </w:rPr>
              <w:t>Uzmērījuma rasējumi</w:t>
            </w:r>
          </w:p>
        </w:tc>
        <w:tc>
          <w:tcPr>
            <w:tcW w:w="207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UR</w:t>
            </w:r>
          </w:p>
        </w:tc>
        <w:tc>
          <w:tcPr>
            <w:tcW w:w="171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200.00</w:t>
            </w:r>
          </w:p>
        </w:tc>
      </w:tr>
      <w:tr w:rsidR="004502F4" w:rsidRPr="00F91EB2" w:rsidTr="004138C9">
        <w:trPr>
          <w:trHeight w:val="70"/>
        </w:trPr>
        <w:tc>
          <w:tcPr>
            <w:tcW w:w="828" w:type="dxa"/>
            <w:gridSpan w:val="2"/>
            <w:tcBorders>
              <w:top w:val="nil"/>
              <w:left w:val="single" w:sz="4" w:space="0" w:color="auto"/>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3.</w:t>
            </w:r>
          </w:p>
        </w:tc>
        <w:tc>
          <w:tcPr>
            <w:tcW w:w="5040" w:type="dxa"/>
            <w:tcBorders>
              <w:top w:val="nil"/>
              <w:left w:val="nil"/>
              <w:bottom w:val="single" w:sz="4" w:space="0" w:color="auto"/>
              <w:right w:val="single" w:sz="4" w:space="0" w:color="auto"/>
            </w:tcBorders>
            <w:noWrap/>
          </w:tcPr>
          <w:p w:rsidR="004502F4" w:rsidRPr="00F91EB2" w:rsidRDefault="004502F4" w:rsidP="004138C9">
            <w:pPr>
              <w:outlineLvl w:val="0"/>
              <w:rPr>
                <w:color w:val="000000"/>
                <w:sz w:val="23"/>
                <w:szCs w:val="23"/>
              </w:rPr>
            </w:pPr>
            <w:proofErr w:type="spellStart"/>
            <w:r w:rsidRPr="00F91EB2">
              <w:rPr>
                <w:color w:val="000000"/>
                <w:sz w:val="23"/>
                <w:szCs w:val="23"/>
              </w:rPr>
              <w:t>Fotofiksācija</w:t>
            </w:r>
            <w:proofErr w:type="spellEnd"/>
          </w:p>
        </w:tc>
        <w:tc>
          <w:tcPr>
            <w:tcW w:w="207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FF</w:t>
            </w:r>
          </w:p>
        </w:tc>
        <w:tc>
          <w:tcPr>
            <w:tcW w:w="171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200.00</w:t>
            </w:r>
          </w:p>
        </w:tc>
      </w:tr>
      <w:tr w:rsidR="004502F4" w:rsidRPr="00F91EB2" w:rsidTr="004138C9">
        <w:trPr>
          <w:trHeight w:val="323"/>
        </w:trPr>
        <w:tc>
          <w:tcPr>
            <w:tcW w:w="828" w:type="dxa"/>
            <w:gridSpan w:val="2"/>
            <w:tcBorders>
              <w:top w:val="nil"/>
              <w:left w:val="single" w:sz="4" w:space="0" w:color="auto"/>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4.</w:t>
            </w:r>
          </w:p>
        </w:tc>
        <w:tc>
          <w:tcPr>
            <w:tcW w:w="5040" w:type="dxa"/>
            <w:tcBorders>
              <w:top w:val="nil"/>
              <w:left w:val="nil"/>
              <w:bottom w:val="single" w:sz="4" w:space="0" w:color="auto"/>
              <w:right w:val="single" w:sz="4" w:space="0" w:color="auto"/>
            </w:tcBorders>
            <w:noWrap/>
          </w:tcPr>
          <w:p w:rsidR="004502F4" w:rsidRPr="00F91EB2" w:rsidRDefault="004502F4" w:rsidP="004138C9">
            <w:pPr>
              <w:outlineLvl w:val="0"/>
              <w:rPr>
                <w:color w:val="000000"/>
                <w:sz w:val="23"/>
                <w:szCs w:val="23"/>
              </w:rPr>
            </w:pPr>
            <w:r w:rsidRPr="00F91EB2">
              <w:rPr>
                <w:color w:val="000000"/>
                <w:sz w:val="23"/>
                <w:szCs w:val="23"/>
              </w:rPr>
              <w:t>Ģeoloģiskā izpēte</w:t>
            </w:r>
          </w:p>
        </w:tc>
        <w:tc>
          <w:tcPr>
            <w:tcW w:w="207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ĢI</w:t>
            </w:r>
          </w:p>
        </w:tc>
        <w:tc>
          <w:tcPr>
            <w:tcW w:w="171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300.00</w:t>
            </w:r>
          </w:p>
        </w:tc>
      </w:tr>
      <w:tr w:rsidR="004502F4" w:rsidRPr="00F91EB2" w:rsidTr="004138C9">
        <w:trPr>
          <w:trHeight w:val="70"/>
        </w:trPr>
        <w:tc>
          <w:tcPr>
            <w:tcW w:w="828" w:type="dxa"/>
            <w:gridSpan w:val="2"/>
            <w:tcBorders>
              <w:top w:val="nil"/>
              <w:left w:val="single" w:sz="4" w:space="0" w:color="auto"/>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5.</w:t>
            </w:r>
          </w:p>
        </w:tc>
        <w:tc>
          <w:tcPr>
            <w:tcW w:w="5040" w:type="dxa"/>
            <w:tcBorders>
              <w:top w:val="nil"/>
              <w:left w:val="nil"/>
              <w:bottom w:val="single" w:sz="4" w:space="0" w:color="auto"/>
              <w:right w:val="single" w:sz="4" w:space="0" w:color="auto"/>
            </w:tcBorders>
            <w:noWrap/>
          </w:tcPr>
          <w:p w:rsidR="004502F4" w:rsidRPr="00F91EB2" w:rsidRDefault="004502F4" w:rsidP="004138C9">
            <w:pPr>
              <w:outlineLvl w:val="0"/>
              <w:rPr>
                <w:color w:val="000000"/>
                <w:sz w:val="23"/>
                <w:szCs w:val="23"/>
              </w:rPr>
            </w:pPr>
            <w:r w:rsidRPr="00F91EB2">
              <w:rPr>
                <w:color w:val="000000"/>
                <w:sz w:val="23"/>
                <w:szCs w:val="23"/>
              </w:rPr>
              <w:t>Skiču projekta izstrādāšana</w:t>
            </w:r>
          </w:p>
        </w:tc>
        <w:tc>
          <w:tcPr>
            <w:tcW w:w="207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SP</w:t>
            </w:r>
          </w:p>
        </w:tc>
        <w:tc>
          <w:tcPr>
            <w:tcW w:w="171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833.00</w:t>
            </w:r>
          </w:p>
        </w:tc>
      </w:tr>
      <w:tr w:rsidR="004502F4" w:rsidRPr="00F91EB2" w:rsidTr="004138C9">
        <w:trPr>
          <w:trHeight w:val="70"/>
        </w:trPr>
        <w:tc>
          <w:tcPr>
            <w:tcW w:w="828" w:type="dxa"/>
            <w:gridSpan w:val="2"/>
            <w:tcBorders>
              <w:top w:val="nil"/>
              <w:left w:val="single" w:sz="4" w:space="0" w:color="auto"/>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6.</w:t>
            </w:r>
          </w:p>
        </w:tc>
        <w:tc>
          <w:tcPr>
            <w:tcW w:w="5040" w:type="dxa"/>
            <w:tcBorders>
              <w:top w:val="nil"/>
              <w:left w:val="nil"/>
              <w:bottom w:val="single" w:sz="4" w:space="0" w:color="auto"/>
              <w:right w:val="single" w:sz="4" w:space="0" w:color="auto"/>
            </w:tcBorders>
            <w:noWrap/>
          </w:tcPr>
          <w:p w:rsidR="004502F4" w:rsidRPr="00F91EB2" w:rsidRDefault="004502F4" w:rsidP="004138C9">
            <w:pPr>
              <w:outlineLvl w:val="0"/>
              <w:rPr>
                <w:color w:val="000000"/>
                <w:sz w:val="23"/>
                <w:szCs w:val="23"/>
              </w:rPr>
            </w:pPr>
            <w:r w:rsidRPr="00F91EB2">
              <w:rPr>
                <w:color w:val="000000"/>
                <w:sz w:val="23"/>
                <w:szCs w:val="23"/>
              </w:rPr>
              <w:t>Tehniskā projekta izstrādāšana, tai skaitā:</w:t>
            </w:r>
          </w:p>
        </w:tc>
        <w:tc>
          <w:tcPr>
            <w:tcW w:w="207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TP</w:t>
            </w:r>
          </w:p>
        </w:tc>
        <w:tc>
          <w:tcPr>
            <w:tcW w:w="171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p>
        </w:tc>
      </w:tr>
      <w:tr w:rsidR="004502F4" w:rsidRPr="00F91EB2" w:rsidTr="004138C9">
        <w:trPr>
          <w:trHeight w:val="70"/>
        </w:trPr>
        <w:tc>
          <w:tcPr>
            <w:tcW w:w="828" w:type="dxa"/>
            <w:gridSpan w:val="2"/>
            <w:tcBorders>
              <w:top w:val="nil"/>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color w:val="000000"/>
                <w:sz w:val="23"/>
                <w:szCs w:val="23"/>
              </w:rPr>
            </w:pPr>
            <w:r w:rsidRPr="00F91EB2">
              <w:rPr>
                <w:color w:val="000000"/>
                <w:sz w:val="23"/>
                <w:szCs w:val="23"/>
              </w:rPr>
              <w:t>6.1.</w:t>
            </w:r>
          </w:p>
        </w:tc>
        <w:tc>
          <w:tcPr>
            <w:tcW w:w="5040" w:type="dxa"/>
            <w:tcBorders>
              <w:top w:val="nil"/>
              <w:left w:val="nil"/>
              <w:bottom w:val="single" w:sz="4" w:space="0" w:color="auto"/>
              <w:right w:val="single" w:sz="4" w:space="0" w:color="auto"/>
            </w:tcBorders>
            <w:noWrap/>
          </w:tcPr>
          <w:p w:rsidR="004502F4" w:rsidRPr="00F91EB2" w:rsidRDefault="004502F4" w:rsidP="004138C9">
            <w:pPr>
              <w:outlineLvl w:val="0"/>
              <w:rPr>
                <w:color w:val="000000"/>
                <w:sz w:val="23"/>
                <w:szCs w:val="23"/>
              </w:rPr>
            </w:pPr>
            <w:r w:rsidRPr="00F91EB2">
              <w:rPr>
                <w:color w:val="000000"/>
                <w:sz w:val="23"/>
                <w:szCs w:val="23"/>
              </w:rPr>
              <w:t>arhitektūras daļas projektēšana</w:t>
            </w:r>
          </w:p>
        </w:tc>
        <w:tc>
          <w:tcPr>
            <w:tcW w:w="207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SP, ĢP, AR, ARD, TS, IE, IN</w:t>
            </w:r>
          </w:p>
        </w:tc>
        <w:tc>
          <w:tcPr>
            <w:tcW w:w="171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1900.00</w:t>
            </w:r>
          </w:p>
        </w:tc>
      </w:tr>
      <w:tr w:rsidR="004502F4" w:rsidRPr="00F91EB2" w:rsidTr="004138C9">
        <w:trPr>
          <w:trHeight w:val="298"/>
        </w:trPr>
        <w:tc>
          <w:tcPr>
            <w:tcW w:w="828" w:type="dxa"/>
            <w:gridSpan w:val="2"/>
            <w:tcBorders>
              <w:top w:val="nil"/>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color w:val="000000"/>
                <w:sz w:val="23"/>
                <w:szCs w:val="23"/>
              </w:rPr>
            </w:pPr>
            <w:r w:rsidRPr="00F91EB2">
              <w:rPr>
                <w:color w:val="000000"/>
                <w:sz w:val="23"/>
                <w:szCs w:val="23"/>
              </w:rPr>
              <w:t>6.2.</w:t>
            </w:r>
          </w:p>
        </w:tc>
        <w:tc>
          <w:tcPr>
            <w:tcW w:w="5040" w:type="dxa"/>
            <w:tcBorders>
              <w:top w:val="nil"/>
              <w:left w:val="nil"/>
              <w:bottom w:val="single" w:sz="4" w:space="0" w:color="auto"/>
              <w:right w:val="single" w:sz="4" w:space="0" w:color="auto"/>
            </w:tcBorders>
            <w:noWrap/>
            <w:vAlign w:val="center"/>
          </w:tcPr>
          <w:p w:rsidR="004502F4" w:rsidRPr="00F91EB2" w:rsidRDefault="004502F4" w:rsidP="004138C9">
            <w:pPr>
              <w:outlineLvl w:val="0"/>
              <w:rPr>
                <w:color w:val="000000"/>
                <w:sz w:val="23"/>
                <w:szCs w:val="23"/>
              </w:rPr>
            </w:pPr>
            <w:r w:rsidRPr="00F91EB2">
              <w:rPr>
                <w:sz w:val="23"/>
                <w:szCs w:val="23"/>
              </w:rPr>
              <w:t>būvkonstrukcijas (ja apjoms ir neliels, var apvienot MK, KK, DZK, DR...)</w:t>
            </w:r>
          </w:p>
        </w:tc>
        <w:tc>
          <w:tcPr>
            <w:tcW w:w="207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BK</w:t>
            </w:r>
          </w:p>
        </w:tc>
        <w:tc>
          <w:tcPr>
            <w:tcW w:w="1710" w:type="dxa"/>
            <w:tcBorders>
              <w:top w:val="nil"/>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1000.00</w:t>
            </w:r>
          </w:p>
        </w:tc>
      </w:tr>
      <w:tr w:rsidR="004502F4" w:rsidRPr="00F91EB2" w:rsidTr="004138C9">
        <w:trPr>
          <w:trHeight w:val="135"/>
        </w:trPr>
        <w:tc>
          <w:tcPr>
            <w:tcW w:w="828" w:type="dxa"/>
            <w:gridSpan w:val="2"/>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color w:val="000000"/>
                <w:sz w:val="23"/>
                <w:szCs w:val="23"/>
              </w:rPr>
            </w:pPr>
            <w:r w:rsidRPr="00F91EB2">
              <w:rPr>
                <w:color w:val="000000"/>
                <w:sz w:val="23"/>
                <w:szCs w:val="23"/>
              </w:rPr>
              <w:t>6.3.</w:t>
            </w:r>
          </w:p>
        </w:tc>
        <w:tc>
          <w:tcPr>
            <w:tcW w:w="504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outlineLvl w:val="0"/>
              <w:rPr>
                <w:sz w:val="23"/>
                <w:szCs w:val="23"/>
              </w:rPr>
            </w:pPr>
            <w:r w:rsidRPr="00F91EB2">
              <w:rPr>
                <w:sz w:val="23"/>
                <w:szCs w:val="23"/>
              </w:rPr>
              <w:t>Iekšējie tīkli:</w:t>
            </w:r>
          </w:p>
        </w:tc>
        <w:tc>
          <w:tcPr>
            <w:tcW w:w="207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AVK, ŪK, SM, EL, VS, UAS, VAS</w:t>
            </w: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800.00</w:t>
            </w:r>
          </w:p>
        </w:tc>
      </w:tr>
      <w:tr w:rsidR="004502F4" w:rsidRPr="00F91EB2" w:rsidTr="004138C9">
        <w:trPr>
          <w:trHeight w:val="135"/>
        </w:trPr>
        <w:tc>
          <w:tcPr>
            <w:tcW w:w="828" w:type="dxa"/>
            <w:gridSpan w:val="2"/>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color w:val="000000"/>
                <w:sz w:val="23"/>
                <w:szCs w:val="23"/>
              </w:rPr>
            </w:pPr>
            <w:r w:rsidRPr="00F91EB2">
              <w:rPr>
                <w:color w:val="000000"/>
                <w:sz w:val="23"/>
                <w:szCs w:val="23"/>
              </w:rPr>
              <w:t>6.4.</w:t>
            </w:r>
          </w:p>
        </w:tc>
        <w:tc>
          <w:tcPr>
            <w:tcW w:w="504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outlineLvl w:val="0"/>
              <w:rPr>
                <w:sz w:val="23"/>
                <w:szCs w:val="23"/>
              </w:rPr>
            </w:pPr>
            <w:r w:rsidRPr="00F91EB2">
              <w:rPr>
                <w:sz w:val="23"/>
                <w:szCs w:val="23"/>
              </w:rPr>
              <w:t>Ārējie tīkli:</w:t>
            </w:r>
          </w:p>
        </w:tc>
        <w:tc>
          <w:tcPr>
            <w:tcW w:w="207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highlight w:val="yellow"/>
              </w:rPr>
            </w:pPr>
            <w:r w:rsidRPr="00F91EB2">
              <w:rPr>
                <w:color w:val="000000"/>
                <w:sz w:val="23"/>
                <w:szCs w:val="23"/>
              </w:rPr>
              <w:t>LKT, ELT, ŪKT, VST</w:t>
            </w: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600.00</w:t>
            </w:r>
          </w:p>
        </w:tc>
      </w:tr>
      <w:tr w:rsidR="004502F4" w:rsidRPr="00F91EB2" w:rsidTr="004138C9">
        <w:trPr>
          <w:trHeight w:val="135"/>
        </w:trPr>
        <w:tc>
          <w:tcPr>
            <w:tcW w:w="828" w:type="dxa"/>
            <w:gridSpan w:val="2"/>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color w:val="000000"/>
                <w:sz w:val="23"/>
                <w:szCs w:val="23"/>
              </w:rPr>
            </w:pPr>
            <w:r w:rsidRPr="00F91EB2">
              <w:rPr>
                <w:color w:val="000000"/>
                <w:sz w:val="23"/>
                <w:szCs w:val="23"/>
              </w:rPr>
              <w:t>6.5.</w:t>
            </w:r>
          </w:p>
        </w:tc>
        <w:tc>
          <w:tcPr>
            <w:tcW w:w="504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outlineLvl w:val="0"/>
              <w:rPr>
                <w:color w:val="000000"/>
                <w:sz w:val="23"/>
                <w:szCs w:val="23"/>
              </w:rPr>
            </w:pPr>
            <w:r w:rsidRPr="00F91EB2">
              <w:rPr>
                <w:color w:val="000000"/>
                <w:sz w:val="23"/>
                <w:szCs w:val="23"/>
              </w:rPr>
              <w:t>Iekārtu, konstrukciju un materiālu kopsavilkums</w:t>
            </w:r>
          </w:p>
        </w:tc>
        <w:tc>
          <w:tcPr>
            <w:tcW w:w="207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IS</w:t>
            </w: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300.00</w:t>
            </w:r>
          </w:p>
        </w:tc>
      </w:tr>
      <w:tr w:rsidR="004502F4" w:rsidRPr="00F91EB2" w:rsidTr="004138C9">
        <w:trPr>
          <w:trHeight w:val="135"/>
        </w:trPr>
        <w:tc>
          <w:tcPr>
            <w:tcW w:w="828" w:type="dxa"/>
            <w:gridSpan w:val="2"/>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color w:val="000000"/>
                <w:sz w:val="23"/>
                <w:szCs w:val="23"/>
              </w:rPr>
            </w:pPr>
            <w:r w:rsidRPr="00F91EB2">
              <w:rPr>
                <w:color w:val="000000"/>
                <w:sz w:val="23"/>
                <w:szCs w:val="23"/>
              </w:rPr>
              <w:t>6.6.</w:t>
            </w:r>
          </w:p>
        </w:tc>
        <w:tc>
          <w:tcPr>
            <w:tcW w:w="504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outlineLvl w:val="0"/>
              <w:rPr>
                <w:sz w:val="23"/>
                <w:szCs w:val="23"/>
              </w:rPr>
            </w:pPr>
            <w:r w:rsidRPr="00F91EB2">
              <w:rPr>
                <w:color w:val="000000"/>
                <w:sz w:val="23"/>
                <w:szCs w:val="23"/>
              </w:rPr>
              <w:t>Būvdarbu apjomu saraksts</w:t>
            </w:r>
          </w:p>
        </w:tc>
        <w:tc>
          <w:tcPr>
            <w:tcW w:w="207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BA</w:t>
            </w: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300.00</w:t>
            </w:r>
          </w:p>
        </w:tc>
      </w:tr>
      <w:tr w:rsidR="004502F4" w:rsidRPr="00F91EB2" w:rsidTr="004138C9">
        <w:trPr>
          <w:trHeight w:val="135"/>
        </w:trPr>
        <w:tc>
          <w:tcPr>
            <w:tcW w:w="828" w:type="dxa"/>
            <w:gridSpan w:val="2"/>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color w:val="000000"/>
                <w:sz w:val="23"/>
                <w:szCs w:val="23"/>
              </w:rPr>
            </w:pPr>
            <w:r w:rsidRPr="00F91EB2">
              <w:rPr>
                <w:color w:val="000000"/>
                <w:sz w:val="23"/>
                <w:szCs w:val="23"/>
              </w:rPr>
              <w:t>6.7.</w:t>
            </w:r>
          </w:p>
        </w:tc>
        <w:tc>
          <w:tcPr>
            <w:tcW w:w="504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outlineLvl w:val="0"/>
              <w:rPr>
                <w:sz w:val="23"/>
                <w:szCs w:val="23"/>
              </w:rPr>
            </w:pPr>
            <w:r w:rsidRPr="00F91EB2">
              <w:rPr>
                <w:color w:val="000000"/>
                <w:sz w:val="23"/>
                <w:szCs w:val="23"/>
              </w:rPr>
              <w:t>Būvdarbu organizācija</w:t>
            </w:r>
          </w:p>
        </w:tc>
        <w:tc>
          <w:tcPr>
            <w:tcW w:w="207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DOP</w:t>
            </w: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200.00</w:t>
            </w:r>
          </w:p>
        </w:tc>
      </w:tr>
      <w:tr w:rsidR="004502F4" w:rsidRPr="00F91EB2" w:rsidTr="004138C9">
        <w:trPr>
          <w:trHeight w:val="135"/>
        </w:trPr>
        <w:tc>
          <w:tcPr>
            <w:tcW w:w="828" w:type="dxa"/>
            <w:gridSpan w:val="2"/>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color w:val="000000"/>
                <w:sz w:val="23"/>
                <w:szCs w:val="23"/>
              </w:rPr>
            </w:pPr>
            <w:r w:rsidRPr="00F91EB2">
              <w:rPr>
                <w:color w:val="000000"/>
                <w:sz w:val="23"/>
                <w:szCs w:val="23"/>
              </w:rPr>
              <w:t>6.8.</w:t>
            </w:r>
          </w:p>
        </w:tc>
        <w:tc>
          <w:tcPr>
            <w:tcW w:w="504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outlineLvl w:val="0"/>
              <w:rPr>
                <w:color w:val="000000"/>
                <w:sz w:val="23"/>
                <w:szCs w:val="23"/>
              </w:rPr>
            </w:pPr>
            <w:r w:rsidRPr="00F91EB2">
              <w:rPr>
                <w:color w:val="000000"/>
                <w:sz w:val="23"/>
                <w:szCs w:val="23"/>
              </w:rPr>
              <w:t>Ugunsdrošības pasākumu pārskats</w:t>
            </w:r>
          </w:p>
        </w:tc>
        <w:tc>
          <w:tcPr>
            <w:tcW w:w="207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200.00</w:t>
            </w:r>
          </w:p>
        </w:tc>
      </w:tr>
      <w:tr w:rsidR="004502F4" w:rsidRPr="00F91EB2" w:rsidTr="004138C9">
        <w:trPr>
          <w:trHeight w:val="135"/>
        </w:trPr>
        <w:tc>
          <w:tcPr>
            <w:tcW w:w="828" w:type="dxa"/>
            <w:gridSpan w:val="2"/>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color w:val="000000"/>
                <w:sz w:val="23"/>
                <w:szCs w:val="23"/>
              </w:rPr>
            </w:pPr>
            <w:r w:rsidRPr="00F91EB2">
              <w:rPr>
                <w:color w:val="000000"/>
                <w:sz w:val="23"/>
                <w:szCs w:val="23"/>
              </w:rPr>
              <w:t>6.9.</w:t>
            </w:r>
          </w:p>
        </w:tc>
        <w:tc>
          <w:tcPr>
            <w:tcW w:w="504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outlineLvl w:val="0"/>
              <w:rPr>
                <w:color w:val="000000"/>
                <w:sz w:val="23"/>
                <w:szCs w:val="23"/>
              </w:rPr>
            </w:pPr>
            <w:r w:rsidRPr="00F91EB2">
              <w:rPr>
                <w:color w:val="000000"/>
                <w:sz w:val="23"/>
                <w:szCs w:val="23"/>
              </w:rPr>
              <w:t>Izmaksu aprēķini (tāmes)</w:t>
            </w:r>
          </w:p>
        </w:tc>
        <w:tc>
          <w:tcPr>
            <w:tcW w:w="207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T</w:t>
            </w: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300.00</w:t>
            </w:r>
          </w:p>
        </w:tc>
      </w:tr>
      <w:tr w:rsidR="004502F4" w:rsidRPr="00F91EB2" w:rsidTr="004138C9">
        <w:trPr>
          <w:trHeight w:val="135"/>
        </w:trPr>
        <w:tc>
          <w:tcPr>
            <w:tcW w:w="828" w:type="dxa"/>
            <w:gridSpan w:val="2"/>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color w:val="000000"/>
                <w:sz w:val="23"/>
                <w:szCs w:val="23"/>
              </w:rPr>
            </w:pPr>
            <w:r w:rsidRPr="00F91EB2">
              <w:rPr>
                <w:color w:val="000000"/>
                <w:sz w:val="23"/>
                <w:szCs w:val="23"/>
              </w:rPr>
              <w:t>6.10.</w:t>
            </w:r>
          </w:p>
        </w:tc>
        <w:tc>
          <w:tcPr>
            <w:tcW w:w="504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outlineLvl w:val="0"/>
              <w:rPr>
                <w:color w:val="000000"/>
                <w:sz w:val="23"/>
                <w:szCs w:val="23"/>
              </w:rPr>
            </w:pPr>
            <w:r w:rsidRPr="00F91EB2">
              <w:rPr>
                <w:color w:val="000000"/>
                <w:sz w:val="23"/>
                <w:szCs w:val="23"/>
              </w:rPr>
              <w:t>Būvprojekta saskaņošana un akceptēšana</w:t>
            </w:r>
          </w:p>
        </w:tc>
        <w:tc>
          <w:tcPr>
            <w:tcW w:w="207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200.00</w:t>
            </w:r>
          </w:p>
        </w:tc>
      </w:tr>
      <w:tr w:rsidR="004502F4" w:rsidRPr="00F91EB2" w:rsidTr="004138C9">
        <w:trPr>
          <w:cantSplit/>
          <w:trHeight w:val="135"/>
        </w:trPr>
        <w:tc>
          <w:tcPr>
            <w:tcW w:w="7938" w:type="dxa"/>
            <w:gridSpan w:val="4"/>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b/>
                <w:bCs/>
                <w:color w:val="000000"/>
                <w:sz w:val="23"/>
                <w:szCs w:val="23"/>
              </w:rPr>
            </w:pPr>
            <w:r w:rsidRPr="00F91EB2">
              <w:rPr>
                <w:b/>
                <w:bCs/>
                <w:color w:val="000000"/>
                <w:sz w:val="23"/>
                <w:szCs w:val="23"/>
              </w:rPr>
              <w:t>Kopā:</w:t>
            </w: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7533.00</w:t>
            </w:r>
          </w:p>
        </w:tc>
      </w:tr>
      <w:tr w:rsidR="004502F4" w:rsidRPr="00F91EB2" w:rsidTr="004138C9">
        <w:trPr>
          <w:trHeight w:val="135"/>
        </w:trPr>
        <w:tc>
          <w:tcPr>
            <w:tcW w:w="708" w:type="dxa"/>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7.</w:t>
            </w:r>
          </w:p>
        </w:tc>
        <w:tc>
          <w:tcPr>
            <w:tcW w:w="5160" w:type="dxa"/>
            <w:gridSpan w:val="2"/>
            <w:tcBorders>
              <w:top w:val="single" w:sz="4" w:space="0" w:color="auto"/>
              <w:left w:val="nil"/>
              <w:bottom w:val="single" w:sz="4" w:space="0" w:color="auto"/>
              <w:right w:val="single" w:sz="4" w:space="0" w:color="auto"/>
            </w:tcBorders>
            <w:noWrap/>
            <w:vAlign w:val="center"/>
          </w:tcPr>
          <w:p w:rsidR="004502F4" w:rsidRPr="00F91EB2" w:rsidRDefault="004502F4" w:rsidP="004138C9">
            <w:pPr>
              <w:outlineLvl w:val="0"/>
              <w:rPr>
                <w:sz w:val="23"/>
                <w:szCs w:val="23"/>
              </w:rPr>
            </w:pPr>
            <w:r w:rsidRPr="00F91EB2">
              <w:rPr>
                <w:color w:val="000000"/>
                <w:sz w:val="23"/>
                <w:szCs w:val="23"/>
              </w:rPr>
              <w:t>Autoruzraudzība</w:t>
            </w:r>
          </w:p>
        </w:tc>
        <w:tc>
          <w:tcPr>
            <w:tcW w:w="207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AU</w:t>
            </w: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800.00</w:t>
            </w:r>
          </w:p>
        </w:tc>
      </w:tr>
      <w:tr w:rsidR="004502F4" w:rsidRPr="00F91EB2" w:rsidTr="004138C9">
        <w:trPr>
          <w:cantSplit/>
          <w:trHeight w:val="135"/>
        </w:trPr>
        <w:tc>
          <w:tcPr>
            <w:tcW w:w="7938" w:type="dxa"/>
            <w:gridSpan w:val="4"/>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b/>
                <w:bCs/>
                <w:color w:val="000000"/>
                <w:sz w:val="23"/>
                <w:szCs w:val="23"/>
              </w:rPr>
            </w:pPr>
            <w:r w:rsidRPr="00F91EB2">
              <w:rPr>
                <w:b/>
                <w:bCs/>
                <w:color w:val="000000"/>
                <w:sz w:val="23"/>
                <w:szCs w:val="23"/>
              </w:rPr>
              <w:t>Pavisam kopā bez PVN (līgumcena):</w:t>
            </w: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8333.00</w:t>
            </w:r>
          </w:p>
        </w:tc>
      </w:tr>
      <w:tr w:rsidR="004502F4" w:rsidRPr="00F91EB2" w:rsidTr="004138C9">
        <w:trPr>
          <w:cantSplit/>
          <w:trHeight w:val="135"/>
        </w:trPr>
        <w:tc>
          <w:tcPr>
            <w:tcW w:w="7938" w:type="dxa"/>
            <w:gridSpan w:val="4"/>
            <w:tcBorders>
              <w:top w:val="single" w:sz="4" w:space="0" w:color="auto"/>
              <w:left w:val="single" w:sz="4" w:space="0" w:color="auto"/>
              <w:bottom w:val="single" w:sz="4" w:space="0" w:color="auto"/>
              <w:right w:val="single" w:sz="4" w:space="0" w:color="auto"/>
            </w:tcBorders>
            <w:noWrap/>
            <w:vAlign w:val="center"/>
          </w:tcPr>
          <w:p w:rsidR="004502F4" w:rsidRPr="00F91EB2" w:rsidRDefault="004502F4" w:rsidP="004138C9">
            <w:pPr>
              <w:jc w:val="right"/>
              <w:outlineLvl w:val="0"/>
              <w:rPr>
                <w:b/>
                <w:bCs/>
                <w:color w:val="000000"/>
                <w:sz w:val="23"/>
                <w:szCs w:val="23"/>
              </w:rPr>
            </w:pPr>
            <w:r w:rsidRPr="00F91EB2">
              <w:rPr>
                <w:b/>
                <w:bCs/>
                <w:color w:val="000000"/>
                <w:sz w:val="23"/>
                <w:szCs w:val="23"/>
              </w:rPr>
              <w:t>Pavisam kopā ar PVN:</w:t>
            </w:r>
          </w:p>
        </w:tc>
        <w:tc>
          <w:tcPr>
            <w:tcW w:w="1710" w:type="dxa"/>
            <w:tcBorders>
              <w:top w:val="single" w:sz="4" w:space="0" w:color="auto"/>
              <w:left w:val="nil"/>
              <w:bottom w:val="single" w:sz="4" w:space="0" w:color="auto"/>
              <w:right w:val="single" w:sz="4" w:space="0" w:color="auto"/>
            </w:tcBorders>
            <w:noWrap/>
            <w:vAlign w:val="center"/>
          </w:tcPr>
          <w:p w:rsidR="004502F4" w:rsidRPr="00F91EB2" w:rsidRDefault="004502F4" w:rsidP="004138C9">
            <w:pPr>
              <w:jc w:val="center"/>
              <w:outlineLvl w:val="0"/>
              <w:rPr>
                <w:color w:val="000000"/>
                <w:sz w:val="23"/>
                <w:szCs w:val="23"/>
              </w:rPr>
            </w:pPr>
            <w:r w:rsidRPr="00F91EB2">
              <w:rPr>
                <w:color w:val="000000"/>
                <w:sz w:val="23"/>
                <w:szCs w:val="23"/>
              </w:rPr>
              <w:t>10082.93</w:t>
            </w:r>
          </w:p>
        </w:tc>
      </w:tr>
    </w:tbl>
    <w:p w:rsidR="004502F4" w:rsidRPr="00F91EB2" w:rsidRDefault="004502F4" w:rsidP="004502F4">
      <w:pPr>
        <w:jc w:val="right"/>
        <w:rPr>
          <w:sz w:val="23"/>
          <w:szCs w:val="23"/>
        </w:rPr>
      </w:pPr>
    </w:p>
    <w:p w:rsidR="004502F4" w:rsidRPr="00F91EB2" w:rsidRDefault="004502F4" w:rsidP="004502F4">
      <w:pPr>
        <w:jc w:val="right"/>
        <w:rPr>
          <w:sz w:val="23"/>
          <w:szCs w:val="23"/>
        </w:rPr>
      </w:pPr>
    </w:p>
    <w:tbl>
      <w:tblPr>
        <w:tblW w:w="9640" w:type="dxa"/>
        <w:tblInd w:w="-176" w:type="dxa"/>
        <w:tblLook w:val="04A0" w:firstRow="1" w:lastRow="0" w:firstColumn="1" w:lastColumn="0" w:noHBand="0" w:noVBand="1"/>
      </w:tblPr>
      <w:tblGrid>
        <w:gridCol w:w="84"/>
        <w:gridCol w:w="4240"/>
        <w:gridCol w:w="217"/>
        <w:gridCol w:w="4157"/>
        <w:gridCol w:w="942"/>
      </w:tblGrid>
      <w:tr w:rsidR="004502F4" w:rsidRPr="00F91EB2" w:rsidTr="004138C9">
        <w:trPr>
          <w:gridBefore w:val="1"/>
          <w:gridAfter w:val="1"/>
          <w:wBefore w:w="84" w:type="dxa"/>
          <w:wAfter w:w="942" w:type="dxa"/>
          <w:trHeight w:val="616"/>
        </w:trPr>
        <w:tc>
          <w:tcPr>
            <w:tcW w:w="4240" w:type="dxa"/>
          </w:tcPr>
          <w:p w:rsidR="004502F4" w:rsidRPr="00F91EB2" w:rsidRDefault="004502F4" w:rsidP="004138C9">
            <w:pPr>
              <w:tabs>
                <w:tab w:val="left" w:pos="0"/>
              </w:tabs>
              <w:spacing w:before="60" w:after="60"/>
              <w:ind w:right="-55"/>
              <w:outlineLvl w:val="0"/>
              <w:rPr>
                <w:b/>
                <w:sz w:val="23"/>
                <w:szCs w:val="23"/>
              </w:rPr>
            </w:pPr>
            <w:r w:rsidRPr="00F91EB2">
              <w:rPr>
                <w:b/>
                <w:sz w:val="23"/>
                <w:szCs w:val="23"/>
              </w:rPr>
              <w:t>PASŪTĪTĀJS:</w:t>
            </w:r>
          </w:p>
          <w:p w:rsidR="004502F4" w:rsidRPr="00F91EB2" w:rsidRDefault="004502F4" w:rsidP="004138C9">
            <w:pPr>
              <w:spacing w:before="60" w:after="60"/>
              <w:outlineLvl w:val="0"/>
              <w:rPr>
                <w:sz w:val="23"/>
                <w:szCs w:val="23"/>
              </w:rPr>
            </w:pPr>
          </w:p>
        </w:tc>
        <w:tc>
          <w:tcPr>
            <w:tcW w:w="4374" w:type="dxa"/>
            <w:gridSpan w:val="2"/>
            <w:hideMark/>
          </w:tcPr>
          <w:p w:rsidR="004502F4" w:rsidRPr="00F91EB2" w:rsidRDefault="004502F4" w:rsidP="004138C9">
            <w:pPr>
              <w:spacing w:before="60" w:after="60"/>
              <w:ind w:left="814"/>
              <w:outlineLvl w:val="0"/>
              <w:rPr>
                <w:b/>
                <w:sz w:val="23"/>
                <w:szCs w:val="23"/>
              </w:rPr>
            </w:pPr>
            <w:r w:rsidRPr="00F91EB2">
              <w:rPr>
                <w:b/>
                <w:sz w:val="23"/>
                <w:szCs w:val="23"/>
              </w:rPr>
              <w:t>PROJEKTĒTĀJS</w:t>
            </w:r>
          </w:p>
        </w:tc>
      </w:tr>
      <w:tr w:rsidR="004502F4" w:rsidRPr="00F91EB2" w:rsidTr="004138C9">
        <w:tblPrEx>
          <w:tblLook w:val="0000" w:firstRow="0" w:lastRow="0" w:firstColumn="0" w:lastColumn="0" w:noHBand="0" w:noVBand="0"/>
        </w:tblPrEx>
        <w:tc>
          <w:tcPr>
            <w:tcW w:w="4541" w:type="dxa"/>
            <w:gridSpan w:val="3"/>
            <w:shd w:val="clear" w:color="auto" w:fill="auto"/>
          </w:tcPr>
          <w:p w:rsidR="004502F4" w:rsidRPr="00F91EB2" w:rsidRDefault="004502F4" w:rsidP="004138C9">
            <w:pPr>
              <w:tabs>
                <w:tab w:val="center" w:pos="4536"/>
              </w:tabs>
              <w:suppressAutoHyphens w:val="0"/>
              <w:ind w:hanging="142"/>
              <w:jc w:val="both"/>
              <w:rPr>
                <w:b/>
                <w:sz w:val="23"/>
                <w:szCs w:val="23"/>
                <w:lang w:eastAsia="lv-LV"/>
              </w:rPr>
            </w:pPr>
          </w:p>
        </w:tc>
        <w:tc>
          <w:tcPr>
            <w:tcW w:w="5099" w:type="dxa"/>
            <w:gridSpan w:val="2"/>
            <w:shd w:val="clear" w:color="auto" w:fill="auto"/>
          </w:tcPr>
          <w:p w:rsidR="004502F4" w:rsidRPr="00F91EB2" w:rsidRDefault="004502F4" w:rsidP="004138C9">
            <w:pPr>
              <w:tabs>
                <w:tab w:val="left" w:pos="597"/>
              </w:tabs>
              <w:suppressAutoHyphens w:val="0"/>
              <w:rPr>
                <w:sz w:val="23"/>
                <w:szCs w:val="23"/>
                <w:lang w:eastAsia="lv-LV"/>
              </w:rPr>
            </w:pPr>
          </w:p>
        </w:tc>
      </w:tr>
    </w:tbl>
    <w:p w:rsidR="004502F4" w:rsidRPr="00F91EB2" w:rsidRDefault="004502F4" w:rsidP="004502F4">
      <w:pPr>
        <w:tabs>
          <w:tab w:val="center" w:pos="4536"/>
        </w:tabs>
        <w:suppressAutoHyphens w:val="0"/>
        <w:ind w:hanging="142"/>
        <w:rPr>
          <w:sz w:val="23"/>
          <w:szCs w:val="23"/>
          <w:lang w:eastAsia="lv-LV"/>
        </w:rPr>
      </w:pPr>
      <w:r w:rsidRPr="00F91EB2">
        <w:rPr>
          <w:sz w:val="23"/>
          <w:szCs w:val="23"/>
          <w:lang w:eastAsia="lv-LV"/>
        </w:rPr>
        <w:t>Domes izpilddirektore</w:t>
      </w:r>
      <w:r w:rsidRPr="00F91EB2">
        <w:rPr>
          <w:sz w:val="23"/>
          <w:szCs w:val="23"/>
          <w:lang w:eastAsia="lv-LV"/>
        </w:rPr>
        <w:tab/>
      </w:r>
      <w:r w:rsidRPr="00F91EB2">
        <w:rPr>
          <w:sz w:val="23"/>
          <w:szCs w:val="23"/>
          <w:lang w:eastAsia="lv-LV"/>
        </w:rPr>
        <w:tab/>
        <w:t>Valdes loceklis</w:t>
      </w:r>
    </w:p>
    <w:p w:rsidR="004502F4" w:rsidRPr="00F91EB2" w:rsidRDefault="004502F4" w:rsidP="004502F4">
      <w:pPr>
        <w:suppressAutoHyphens w:val="0"/>
        <w:ind w:hanging="142"/>
        <w:rPr>
          <w:b/>
          <w:sz w:val="23"/>
          <w:szCs w:val="23"/>
          <w:lang w:eastAsia="lv-LV"/>
        </w:rPr>
      </w:pPr>
    </w:p>
    <w:p w:rsidR="004502F4" w:rsidRPr="00F91EB2" w:rsidRDefault="004502F4" w:rsidP="004502F4">
      <w:pPr>
        <w:suppressAutoHyphens w:val="0"/>
        <w:ind w:hanging="142"/>
        <w:rPr>
          <w:sz w:val="23"/>
          <w:szCs w:val="23"/>
          <w:lang w:eastAsia="lv-LV"/>
        </w:rPr>
      </w:pPr>
      <w:r w:rsidRPr="00F91EB2">
        <w:rPr>
          <w:sz w:val="23"/>
          <w:szCs w:val="23"/>
          <w:lang w:eastAsia="lv-LV"/>
        </w:rPr>
        <w:t>____________</w:t>
      </w:r>
      <w:proofErr w:type="spellStart"/>
      <w:r w:rsidRPr="00F91EB2">
        <w:rPr>
          <w:sz w:val="23"/>
          <w:szCs w:val="23"/>
          <w:lang w:eastAsia="lv-LV"/>
        </w:rPr>
        <w:t>I.Goldberga</w:t>
      </w:r>
      <w:proofErr w:type="spellEnd"/>
      <w:r w:rsidRPr="00F91EB2">
        <w:rPr>
          <w:sz w:val="23"/>
          <w:szCs w:val="23"/>
          <w:lang w:eastAsia="lv-LV"/>
        </w:rPr>
        <w:tab/>
      </w:r>
      <w:r w:rsidRPr="00F91EB2">
        <w:rPr>
          <w:sz w:val="23"/>
          <w:szCs w:val="23"/>
          <w:lang w:eastAsia="lv-LV"/>
        </w:rPr>
        <w:tab/>
      </w:r>
      <w:r w:rsidRPr="00F91EB2">
        <w:rPr>
          <w:sz w:val="23"/>
          <w:szCs w:val="23"/>
          <w:lang w:eastAsia="lv-LV"/>
        </w:rPr>
        <w:tab/>
      </w:r>
      <w:r w:rsidRPr="00F91EB2">
        <w:rPr>
          <w:sz w:val="23"/>
          <w:szCs w:val="23"/>
          <w:lang w:eastAsia="lv-LV"/>
        </w:rPr>
        <w:tab/>
      </w:r>
      <w:r w:rsidRPr="00F91EB2">
        <w:rPr>
          <w:sz w:val="23"/>
          <w:szCs w:val="23"/>
          <w:lang w:eastAsia="lv-LV"/>
        </w:rPr>
        <w:tab/>
        <w:t>_____________</w:t>
      </w:r>
      <w:proofErr w:type="spellStart"/>
      <w:r w:rsidRPr="00F91EB2">
        <w:rPr>
          <w:sz w:val="23"/>
          <w:szCs w:val="23"/>
          <w:lang w:eastAsia="lv-LV"/>
        </w:rPr>
        <w:t>M.Rjabokons</w:t>
      </w:r>
      <w:proofErr w:type="spellEnd"/>
    </w:p>
    <w:p w:rsidR="00C030BD" w:rsidRPr="00F91EB2" w:rsidRDefault="00C030BD" w:rsidP="003D5408">
      <w:pPr>
        <w:suppressAutoHyphens w:val="0"/>
        <w:spacing w:after="200" w:line="276" w:lineRule="auto"/>
        <w:rPr>
          <w:sz w:val="23"/>
          <w:szCs w:val="23"/>
        </w:rPr>
      </w:pPr>
    </w:p>
    <w:sectPr w:rsidR="00C030BD" w:rsidRPr="00F91EB2" w:rsidSect="004502F4">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D5" w:rsidRDefault="00DA43D5" w:rsidP="002403FF">
      <w:r>
        <w:separator/>
      </w:r>
    </w:p>
  </w:endnote>
  <w:endnote w:type="continuationSeparator" w:id="0">
    <w:p w:rsidR="00DA43D5" w:rsidRDefault="00DA43D5" w:rsidP="0024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565"/>
      <w:docPartObj>
        <w:docPartGallery w:val="Page Numbers (Bottom of Page)"/>
        <w:docPartUnique/>
      </w:docPartObj>
    </w:sdtPr>
    <w:sdtEndPr>
      <w:rPr>
        <w:noProof/>
      </w:rPr>
    </w:sdtEndPr>
    <w:sdtContent>
      <w:p w:rsidR="00634348" w:rsidRDefault="00634348">
        <w:pPr>
          <w:pStyle w:val="Footer"/>
          <w:jc w:val="center"/>
        </w:pPr>
        <w:r>
          <w:fldChar w:fldCharType="begin"/>
        </w:r>
        <w:r>
          <w:instrText xml:space="preserve"> PAGE   \* MERGEFORMAT </w:instrText>
        </w:r>
        <w:r>
          <w:fldChar w:fldCharType="separate"/>
        </w:r>
        <w:r w:rsidR="00F91EB2">
          <w:rPr>
            <w:noProof/>
          </w:rPr>
          <w:t>2</w:t>
        </w:r>
        <w:r>
          <w:rPr>
            <w:noProof/>
          </w:rPr>
          <w:fldChar w:fldCharType="end"/>
        </w:r>
      </w:p>
    </w:sdtContent>
  </w:sdt>
  <w:p w:rsidR="00E543C7" w:rsidRDefault="00E54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B6" w:rsidRDefault="00CD10B6" w:rsidP="00CD10B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D5" w:rsidRDefault="00DA43D5" w:rsidP="002403FF">
      <w:r>
        <w:separator/>
      </w:r>
    </w:p>
  </w:footnote>
  <w:footnote w:type="continuationSeparator" w:id="0">
    <w:p w:rsidR="00DA43D5" w:rsidRDefault="00DA43D5" w:rsidP="00240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35A0B"/>
    <w:multiLevelType w:val="hybridMultilevel"/>
    <w:tmpl w:val="56AC6C42"/>
    <w:lvl w:ilvl="0" w:tplc="8B4C545A">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32F222F8"/>
    <w:multiLevelType w:val="hybridMultilevel"/>
    <w:tmpl w:val="8990D0A0"/>
    <w:lvl w:ilvl="0" w:tplc="019C07A6">
      <w:start w:val="2"/>
      <w:numFmt w:val="upperRoman"/>
      <w:lvlText w:val="%1."/>
      <w:lvlJc w:val="left"/>
      <w:pPr>
        <w:tabs>
          <w:tab w:val="num" w:pos="1080"/>
        </w:tabs>
        <w:ind w:left="1080" w:hanging="720"/>
      </w:pPr>
    </w:lvl>
    <w:lvl w:ilvl="1" w:tplc="E932E48E">
      <w:numFmt w:val="none"/>
      <w:lvlText w:val=""/>
      <w:lvlJc w:val="left"/>
      <w:pPr>
        <w:tabs>
          <w:tab w:val="num" w:pos="360"/>
        </w:tabs>
        <w:ind w:left="0" w:firstLine="0"/>
      </w:pPr>
    </w:lvl>
    <w:lvl w:ilvl="2" w:tplc="D646E40E">
      <w:numFmt w:val="none"/>
      <w:lvlText w:val=""/>
      <w:lvlJc w:val="left"/>
      <w:pPr>
        <w:tabs>
          <w:tab w:val="num" w:pos="360"/>
        </w:tabs>
        <w:ind w:left="0" w:firstLine="0"/>
      </w:pPr>
    </w:lvl>
    <w:lvl w:ilvl="3" w:tplc="902461D8">
      <w:numFmt w:val="none"/>
      <w:lvlText w:val=""/>
      <w:lvlJc w:val="left"/>
      <w:pPr>
        <w:tabs>
          <w:tab w:val="num" w:pos="360"/>
        </w:tabs>
        <w:ind w:left="0" w:firstLine="0"/>
      </w:pPr>
    </w:lvl>
    <w:lvl w:ilvl="4" w:tplc="F516F01A">
      <w:numFmt w:val="none"/>
      <w:lvlText w:val=""/>
      <w:lvlJc w:val="left"/>
      <w:pPr>
        <w:tabs>
          <w:tab w:val="num" w:pos="360"/>
        </w:tabs>
        <w:ind w:left="0" w:firstLine="0"/>
      </w:pPr>
    </w:lvl>
    <w:lvl w:ilvl="5" w:tplc="A49A418E">
      <w:numFmt w:val="none"/>
      <w:lvlText w:val=""/>
      <w:lvlJc w:val="left"/>
      <w:pPr>
        <w:tabs>
          <w:tab w:val="num" w:pos="360"/>
        </w:tabs>
        <w:ind w:left="0" w:firstLine="0"/>
      </w:pPr>
    </w:lvl>
    <w:lvl w:ilvl="6" w:tplc="54885996">
      <w:numFmt w:val="none"/>
      <w:lvlText w:val=""/>
      <w:lvlJc w:val="left"/>
      <w:pPr>
        <w:tabs>
          <w:tab w:val="num" w:pos="360"/>
        </w:tabs>
        <w:ind w:left="0" w:firstLine="0"/>
      </w:pPr>
    </w:lvl>
    <w:lvl w:ilvl="7" w:tplc="57D4F652">
      <w:numFmt w:val="none"/>
      <w:lvlText w:val=""/>
      <w:lvlJc w:val="left"/>
      <w:pPr>
        <w:tabs>
          <w:tab w:val="num" w:pos="360"/>
        </w:tabs>
        <w:ind w:left="0" w:firstLine="0"/>
      </w:pPr>
    </w:lvl>
    <w:lvl w:ilvl="8" w:tplc="50BA7BD6">
      <w:numFmt w:val="none"/>
      <w:lvlText w:val=""/>
      <w:lvlJc w:val="left"/>
      <w:pPr>
        <w:tabs>
          <w:tab w:val="num" w:pos="360"/>
        </w:tabs>
        <w:ind w:left="0" w:firstLine="0"/>
      </w:pPr>
    </w:lvl>
  </w:abstractNum>
  <w:abstractNum w:abstractNumId="2">
    <w:nsid w:val="5B330871"/>
    <w:multiLevelType w:val="multilevel"/>
    <w:tmpl w:val="14962CA8"/>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72F90197"/>
    <w:multiLevelType w:val="hybridMultilevel"/>
    <w:tmpl w:val="7AC8F04C"/>
    <w:lvl w:ilvl="0" w:tplc="0658B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A21958"/>
    <w:multiLevelType w:val="multilevel"/>
    <w:tmpl w:val="119CD300"/>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1"/>
    <w:lvlOverride w:ilvl="0">
      <w:startOverride w:val="2"/>
    </w:lvlOverride>
    <w:lvlOverride w:ilvl="1"/>
    <w:lvlOverride w:ilvl="2"/>
    <w:lvlOverride w:ilvl="3"/>
    <w:lvlOverride w:ilvl="4"/>
    <w:lvlOverride w:ilvl="5"/>
    <w:lvlOverride w:ilvl="6"/>
    <w:lvlOverride w:ilvl="7"/>
    <w:lvlOverride w:ilvl="8"/>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47"/>
    <w:rsid w:val="0006346F"/>
    <w:rsid w:val="001E06D5"/>
    <w:rsid w:val="001F06EF"/>
    <w:rsid w:val="00205525"/>
    <w:rsid w:val="002403FF"/>
    <w:rsid w:val="003535F6"/>
    <w:rsid w:val="003C5285"/>
    <w:rsid w:val="003D5408"/>
    <w:rsid w:val="00426519"/>
    <w:rsid w:val="004502F4"/>
    <w:rsid w:val="00465547"/>
    <w:rsid w:val="00613932"/>
    <w:rsid w:val="00634348"/>
    <w:rsid w:val="0065418E"/>
    <w:rsid w:val="00657C3B"/>
    <w:rsid w:val="006826CD"/>
    <w:rsid w:val="006E644C"/>
    <w:rsid w:val="0099721A"/>
    <w:rsid w:val="009A2ABA"/>
    <w:rsid w:val="009B5553"/>
    <w:rsid w:val="009D088B"/>
    <w:rsid w:val="009D4B91"/>
    <w:rsid w:val="00A93D15"/>
    <w:rsid w:val="00AE6DA6"/>
    <w:rsid w:val="00BB0DFB"/>
    <w:rsid w:val="00BB51C7"/>
    <w:rsid w:val="00BF060B"/>
    <w:rsid w:val="00C030BD"/>
    <w:rsid w:val="00C4385C"/>
    <w:rsid w:val="00CD10B6"/>
    <w:rsid w:val="00D11C5D"/>
    <w:rsid w:val="00D358F5"/>
    <w:rsid w:val="00DA43D5"/>
    <w:rsid w:val="00E543C7"/>
    <w:rsid w:val="00E60000"/>
    <w:rsid w:val="00EC64C5"/>
    <w:rsid w:val="00F203B2"/>
    <w:rsid w:val="00F42592"/>
    <w:rsid w:val="00F91E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4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3FF"/>
    <w:pPr>
      <w:tabs>
        <w:tab w:val="center" w:pos="4153"/>
        <w:tab w:val="right" w:pos="8306"/>
      </w:tabs>
    </w:pPr>
  </w:style>
  <w:style w:type="character" w:customStyle="1" w:styleId="HeaderChar">
    <w:name w:val="Header Char"/>
    <w:basedOn w:val="DefaultParagraphFont"/>
    <w:link w:val="Header"/>
    <w:uiPriority w:val="99"/>
    <w:rsid w:val="002403FF"/>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2403FF"/>
    <w:pPr>
      <w:tabs>
        <w:tab w:val="center" w:pos="4153"/>
        <w:tab w:val="right" w:pos="8306"/>
      </w:tabs>
    </w:pPr>
  </w:style>
  <w:style w:type="character" w:customStyle="1" w:styleId="FooterChar">
    <w:name w:val="Footer Char"/>
    <w:basedOn w:val="DefaultParagraphFont"/>
    <w:link w:val="Footer"/>
    <w:uiPriority w:val="99"/>
    <w:rsid w:val="002403FF"/>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C030BD"/>
    <w:rPr>
      <w:color w:val="0000FF" w:themeColor="hyperlink"/>
      <w:u w:val="single"/>
    </w:rPr>
  </w:style>
  <w:style w:type="paragraph" w:styleId="ListParagraph">
    <w:name w:val="List Paragraph"/>
    <w:basedOn w:val="Normal"/>
    <w:uiPriority w:val="34"/>
    <w:qFormat/>
    <w:rsid w:val="003D5408"/>
    <w:pPr>
      <w:ind w:left="720"/>
      <w:contextualSpacing/>
    </w:pPr>
  </w:style>
  <w:style w:type="paragraph" w:styleId="BalloonText">
    <w:name w:val="Balloon Text"/>
    <w:basedOn w:val="Normal"/>
    <w:link w:val="BalloonTextChar"/>
    <w:uiPriority w:val="99"/>
    <w:semiHidden/>
    <w:unhideWhenUsed/>
    <w:rsid w:val="00657C3B"/>
    <w:rPr>
      <w:rFonts w:ascii="Tahoma" w:hAnsi="Tahoma" w:cs="Tahoma"/>
      <w:sz w:val="16"/>
      <w:szCs w:val="16"/>
    </w:rPr>
  </w:style>
  <w:style w:type="character" w:customStyle="1" w:styleId="BalloonTextChar">
    <w:name w:val="Balloon Text Char"/>
    <w:basedOn w:val="DefaultParagraphFont"/>
    <w:link w:val="BalloonText"/>
    <w:uiPriority w:val="99"/>
    <w:semiHidden/>
    <w:rsid w:val="00657C3B"/>
    <w:rPr>
      <w:rFonts w:ascii="Tahoma" w:eastAsia="Times New Roman" w:hAnsi="Tahoma" w:cs="Tahoma"/>
      <w:sz w:val="16"/>
      <w:szCs w:val="16"/>
      <w:lang w:eastAsia="ar-SA"/>
    </w:rPr>
  </w:style>
  <w:style w:type="paragraph" w:styleId="Revision">
    <w:name w:val="Revision"/>
    <w:hidden/>
    <w:uiPriority w:val="99"/>
    <w:semiHidden/>
    <w:rsid w:val="00BB0DFB"/>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4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3FF"/>
    <w:pPr>
      <w:tabs>
        <w:tab w:val="center" w:pos="4153"/>
        <w:tab w:val="right" w:pos="8306"/>
      </w:tabs>
    </w:pPr>
  </w:style>
  <w:style w:type="character" w:customStyle="1" w:styleId="HeaderChar">
    <w:name w:val="Header Char"/>
    <w:basedOn w:val="DefaultParagraphFont"/>
    <w:link w:val="Header"/>
    <w:uiPriority w:val="99"/>
    <w:rsid w:val="002403FF"/>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2403FF"/>
    <w:pPr>
      <w:tabs>
        <w:tab w:val="center" w:pos="4153"/>
        <w:tab w:val="right" w:pos="8306"/>
      </w:tabs>
    </w:pPr>
  </w:style>
  <w:style w:type="character" w:customStyle="1" w:styleId="FooterChar">
    <w:name w:val="Footer Char"/>
    <w:basedOn w:val="DefaultParagraphFont"/>
    <w:link w:val="Footer"/>
    <w:uiPriority w:val="99"/>
    <w:rsid w:val="002403FF"/>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C030BD"/>
    <w:rPr>
      <w:color w:val="0000FF" w:themeColor="hyperlink"/>
      <w:u w:val="single"/>
    </w:rPr>
  </w:style>
  <w:style w:type="paragraph" w:styleId="ListParagraph">
    <w:name w:val="List Paragraph"/>
    <w:basedOn w:val="Normal"/>
    <w:uiPriority w:val="34"/>
    <w:qFormat/>
    <w:rsid w:val="003D5408"/>
    <w:pPr>
      <w:ind w:left="720"/>
      <w:contextualSpacing/>
    </w:pPr>
  </w:style>
  <w:style w:type="paragraph" w:styleId="BalloonText">
    <w:name w:val="Balloon Text"/>
    <w:basedOn w:val="Normal"/>
    <w:link w:val="BalloonTextChar"/>
    <w:uiPriority w:val="99"/>
    <w:semiHidden/>
    <w:unhideWhenUsed/>
    <w:rsid w:val="00657C3B"/>
    <w:rPr>
      <w:rFonts w:ascii="Tahoma" w:hAnsi="Tahoma" w:cs="Tahoma"/>
      <w:sz w:val="16"/>
      <w:szCs w:val="16"/>
    </w:rPr>
  </w:style>
  <w:style w:type="character" w:customStyle="1" w:styleId="BalloonTextChar">
    <w:name w:val="Balloon Text Char"/>
    <w:basedOn w:val="DefaultParagraphFont"/>
    <w:link w:val="BalloonText"/>
    <w:uiPriority w:val="99"/>
    <w:semiHidden/>
    <w:rsid w:val="00657C3B"/>
    <w:rPr>
      <w:rFonts w:ascii="Tahoma" w:eastAsia="Times New Roman" w:hAnsi="Tahoma" w:cs="Tahoma"/>
      <w:sz w:val="16"/>
      <w:szCs w:val="16"/>
      <w:lang w:eastAsia="ar-SA"/>
    </w:rPr>
  </w:style>
  <w:style w:type="paragraph" w:styleId="Revision">
    <w:name w:val="Revision"/>
    <w:hidden/>
    <w:uiPriority w:val="99"/>
    <w:semiHidden/>
    <w:rsid w:val="00BB0DFB"/>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ktors.nikolajevs@daugavpil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vk@re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rem.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k@rem.lv" TargetMode="External"/><Relationship Id="rId4" Type="http://schemas.microsoft.com/office/2007/relationships/stylesWithEffects" Target="stylesWithEffects.xml"/><Relationship Id="rId9" Type="http://schemas.openxmlformats.org/officeDocument/2006/relationships/hyperlink" Target="mailto:ilze@rem.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62196-C512-4B93-A857-F6E90166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11159</Words>
  <Characters>6362</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2014-10-23T12:36:00Z</cp:lastPrinted>
  <dcterms:created xsi:type="dcterms:W3CDTF">2014-10-23T12:11:00Z</dcterms:created>
  <dcterms:modified xsi:type="dcterms:W3CDTF">2014-10-23T12:54:00Z</dcterms:modified>
</cp:coreProperties>
</file>